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A5B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F116C6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5003687F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43A4EB37" w14:textId="77777777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9D50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35A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ACA4" w14:textId="056296BA" w:rsidR="00A64C3F" w:rsidRPr="003C0AC9" w:rsidRDefault="004F29E2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4F29E2">
              <w:rPr>
                <w:b w:val="0"/>
                <w:bCs w:val="0"/>
                <w:color w:val="000000"/>
                <w:kern w:val="0"/>
                <w:sz w:val="25"/>
                <w:szCs w:val="25"/>
              </w:rPr>
              <w:t>Послуги з видачі невиключних ліцензій на використання комп’ютерних програм (система інформаційно-правового забезпечення ЛІГА:ЗАКОН)</w:t>
            </w:r>
            <w:r w:rsidR="00A64C3F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2122C9" w:rsidRPr="002122C9">
              <w:rPr>
                <w:b w:val="0"/>
                <w:color w:val="333333"/>
                <w:sz w:val="24"/>
                <w:szCs w:val="24"/>
              </w:rPr>
              <w:t xml:space="preserve">– </w:t>
            </w:r>
            <w:r w:rsidR="002122C9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за кодом ДК 021:2015 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7226</w:t>
            </w:r>
            <w:r w:rsidR="006139A7" w:rsidRPr="006139A7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0000-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5</w:t>
            </w:r>
            <w:r w:rsidR="006139A7" w:rsidRPr="006139A7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 – </w:t>
            </w:r>
            <w:r w:rsidRPr="004F29E2">
              <w:rPr>
                <w:b w:val="0"/>
                <w:bCs w:val="0"/>
                <w:kern w:val="0"/>
                <w:sz w:val="25"/>
                <w:szCs w:val="25"/>
              </w:rPr>
              <w:t>Послуги, пов’язані з програмним забезпеченням</w:t>
            </w:r>
            <w:r w:rsidR="003C0AC9" w:rsidRPr="007826AD">
              <w:rPr>
                <w:b w:val="0"/>
                <w:sz w:val="24"/>
              </w:rPr>
              <w:t xml:space="preserve">: </w:t>
            </w:r>
            <w:r w:rsidR="007C1443" w:rsidRPr="007C1443">
              <w:rPr>
                <w:b w:val="0"/>
                <w:sz w:val="24"/>
              </w:rPr>
              <w:t xml:space="preserve">(ідентифікатор закупівлі </w:t>
            </w:r>
            <w:r w:rsidR="001711F7" w:rsidRPr="001711F7">
              <w:rPr>
                <w:b w:val="0"/>
                <w:sz w:val="24"/>
              </w:rPr>
              <w:t>UA-2025-0</w:t>
            </w:r>
            <w:r>
              <w:rPr>
                <w:b w:val="0"/>
                <w:sz w:val="24"/>
              </w:rPr>
              <w:t>1</w:t>
            </w:r>
            <w:r w:rsidR="001711F7" w:rsidRPr="001711F7">
              <w:rPr>
                <w:b w:val="0"/>
                <w:sz w:val="24"/>
              </w:rPr>
              <w:t>-1</w:t>
            </w:r>
            <w:r>
              <w:rPr>
                <w:b w:val="0"/>
                <w:sz w:val="24"/>
              </w:rPr>
              <w:t>6</w:t>
            </w:r>
            <w:r w:rsidR="001711F7" w:rsidRPr="001711F7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013713</w:t>
            </w:r>
            <w:r w:rsidR="001711F7" w:rsidRPr="001711F7">
              <w:rPr>
                <w:b w:val="0"/>
                <w:sz w:val="24"/>
              </w:rPr>
              <w:t>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3DD51CE9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C71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E43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78F" w14:textId="414D92E0"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0975D0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019C63DF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6D2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767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8E57" w14:textId="756E3414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тендерній документації з додатками (зокрема, в додатку </w:t>
            </w:r>
            <w:r w:rsidR="00792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711F7" w:rsidRPr="001711F7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https://prozorro.gov.ua/tender/UA-2025-03-</w:t>
            </w:r>
            <w:r w:rsidR="00D63A19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63A19">
              <w:rPr>
                <w:rStyle w:val="a3"/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="001711F7" w:rsidRPr="001711F7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  <w:r w:rsidR="00D63A19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63A19">
              <w:rPr>
                <w:rStyle w:val="a3"/>
                <w:rFonts w:ascii="Times New Roman" w:eastAsia="Times New Roman" w:hAnsi="Times New Roman"/>
                <w:szCs w:val="24"/>
                <w:lang w:eastAsia="ru-RU"/>
              </w:rPr>
              <w:t>660</w:t>
            </w:r>
            <w:r w:rsidR="001711F7" w:rsidRPr="001711F7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09F5D4B7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154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0DF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BE5" w14:textId="01142242"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урахуванням аналізу ринку та наявного призначення згідно кошторису Держгеонадр на 202</w:t>
            </w:r>
            <w:r w:rsidR="00616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очікувану вартість визначено в сумі </w:t>
            </w:r>
            <w:r w:rsidR="00D63A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110</w:t>
            </w:r>
            <w:r w:rsidR="00255EF9" w:rsidRPr="0025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2FA2" w:rsidRPr="00502FA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00</w:t>
            </w:r>
            <w:r w:rsidR="00502FA2" w:rsidRPr="008149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="00255EF9" w:rsidRPr="0025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6EE1FC3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A4"/>
    <w:rsid w:val="000975D0"/>
    <w:rsid w:val="000F137F"/>
    <w:rsid w:val="00160A20"/>
    <w:rsid w:val="001711F7"/>
    <w:rsid w:val="00171A15"/>
    <w:rsid w:val="001815B2"/>
    <w:rsid w:val="00206F94"/>
    <w:rsid w:val="002122C9"/>
    <w:rsid w:val="002425DF"/>
    <w:rsid w:val="00255EF9"/>
    <w:rsid w:val="00267BCF"/>
    <w:rsid w:val="002A42D1"/>
    <w:rsid w:val="002B70A4"/>
    <w:rsid w:val="003359C1"/>
    <w:rsid w:val="003C0AC9"/>
    <w:rsid w:val="003D058E"/>
    <w:rsid w:val="0040261C"/>
    <w:rsid w:val="00453387"/>
    <w:rsid w:val="004933E1"/>
    <w:rsid w:val="004C192C"/>
    <w:rsid w:val="004D3242"/>
    <w:rsid w:val="004E48C2"/>
    <w:rsid w:val="004F29E2"/>
    <w:rsid w:val="00502FA2"/>
    <w:rsid w:val="00535551"/>
    <w:rsid w:val="005B3CD7"/>
    <w:rsid w:val="006139A7"/>
    <w:rsid w:val="0061632B"/>
    <w:rsid w:val="00653796"/>
    <w:rsid w:val="006D1AA0"/>
    <w:rsid w:val="006F773D"/>
    <w:rsid w:val="00715288"/>
    <w:rsid w:val="00730B07"/>
    <w:rsid w:val="00761443"/>
    <w:rsid w:val="00775221"/>
    <w:rsid w:val="007826AD"/>
    <w:rsid w:val="00792AC1"/>
    <w:rsid w:val="007C1443"/>
    <w:rsid w:val="007F505C"/>
    <w:rsid w:val="008149AC"/>
    <w:rsid w:val="00833CC7"/>
    <w:rsid w:val="008B5A87"/>
    <w:rsid w:val="008C18C5"/>
    <w:rsid w:val="009347B3"/>
    <w:rsid w:val="00954371"/>
    <w:rsid w:val="00972539"/>
    <w:rsid w:val="0098507C"/>
    <w:rsid w:val="009C1BEF"/>
    <w:rsid w:val="00A04640"/>
    <w:rsid w:val="00A222D1"/>
    <w:rsid w:val="00A64C3F"/>
    <w:rsid w:val="00A76393"/>
    <w:rsid w:val="00AB2C4E"/>
    <w:rsid w:val="00B47867"/>
    <w:rsid w:val="00B62F80"/>
    <w:rsid w:val="00BB735D"/>
    <w:rsid w:val="00C36A9C"/>
    <w:rsid w:val="00C73CA2"/>
    <w:rsid w:val="00D15CDF"/>
    <w:rsid w:val="00D57BF4"/>
    <w:rsid w:val="00D63A19"/>
    <w:rsid w:val="00DE060C"/>
    <w:rsid w:val="00E66EAD"/>
    <w:rsid w:val="00EA7721"/>
    <w:rsid w:val="00F73542"/>
    <w:rsid w:val="00F946EF"/>
    <w:rsid w:val="00FA0490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C07"/>
  <w15:docId w15:val="{FDBCCA1A-3C46-4EDF-A74E-D399F023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1815B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Мілентьєва Тетяна Володимирівна</cp:lastModifiedBy>
  <cp:revision>4</cp:revision>
  <cp:lastPrinted>2021-09-06T10:35:00Z</cp:lastPrinted>
  <dcterms:created xsi:type="dcterms:W3CDTF">2025-03-31T07:53:00Z</dcterms:created>
  <dcterms:modified xsi:type="dcterms:W3CDTF">2025-03-31T07:55:00Z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2024-02-20T13:07:50Z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66a149b9-e7cf-4f7e-ac79-e5a6bd589602</vt:lpwstr>
  </property>
  <property fmtid="{D5CDD505-2E9C-101B-9397-08002B2CF9AE}" pid="8" name="MSIP_Label_defa4170-0d19-0005-0004-bc88714345d2_ContentBits">
    <vt:lpwstr>0</vt:lpwstr>
  </property>
</Properties>
</file>