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A99E" w14:textId="7D3B085C" w:rsidR="00B65890" w:rsidRPr="007F0912" w:rsidRDefault="00B65890" w:rsidP="000E7E15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2309AF">
        <w:rPr>
          <w:color w:val="000000"/>
          <w:sz w:val="24"/>
          <w:szCs w:val="24"/>
        </w:rPr>
        <w:t>4</w:t>
      </w:r>
      <w:r w:rsidRPr="007F0912">
        <w:rPr>
          <w:color w:val="000000"/>
          <w:sz w:val="24"/>
          <w:szCs w:val="24"/>
        </w:rPr>
        <w:t xml:space="preserve"> </w:t>
      </w:r>
    </w:p>
    <w:p w14:paraId="315FF6E1" w14:textId="6550AA2D" w:rsidR="00B65890" w:rsidRPr="00511F74" w:rsidRDefault="00B65890" w:rsidP="000E7E15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0E7E15">
        <w:rPr>
          <w:color w:val="000000"/>
          <w:sz w:val="24"/>
          <w:szCs w:val="24"/>
        </w:rPr>
        <w:t>критеріїв</w:t>
      </w:r>
    </w:p>
    <w:p w14:paraId="498EDF78" w14:textId="77777777" w:rsidR="00B65890" w:rsidRPr="007F0912" w:rsidRDefault="00B65890" w:rsidP="00B65890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091FCE3F" w14:textId="77777777" w:rsidR="00B65890" w:rsidRDefault="00B65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46F3548" w14:textId="4A730B42" w:rsidR="00861E3F" w:rsidRDefault="00861E3F" w:rsidP="00257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5723F">
        <w:rPr>
          <w:b/>
          <w:color w:val="000000"/>
          <w:sz w:val="28"/>
          <w:szCs w:val="28"/>
        </w:rPr>
        <w:t xml:space="preserve">РИЗИКИ </w:t>
      </w:r>
    </w:p>
    <w:p w14:paraId="2437FD96" w14:textId="395BCA79" w:rsidR="0025723F" w:rsidRPr="00F52828" w:rsidRDefault="00CF4EFB" w:rsidP="00257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5723F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25723F" w:rsidRPr="0025723F">
        <w:rPr>
          <w:b/>
          <w:color w:val="000000"/>
          <w:sz w:val="28"/>
          <w:szCs w:val="28"/>
        </w:rPr>
        <w:t xml:space="preserve"> у сфері </w:t>
      </w:r>
      <w:r w:rsidR="0025723F" w:rsidRPr="000D2684">
        <w:rPr>
          <w:b/>
          <w:color w:val="000000"/>
          <w:sz w:val="28"/>
          <w:szCs w:val="28"/>
        </w:rPr>
        <w:t xml:space="preserve">геологічного вивчення та раціонального використання надр </w:t>
      </w:r>
      <w:r w:rsidR="0025723F" w:rsidRPr="00F52828">
        <w:rPr>
          <w:b/>
          <w:color w:val="000000"/>
          <w:sz w:val="28"/>
          <w:szCs w:val="28"/>
        </w:rPr>
        <w:t>(геологічне вивчення, в тому числі дослідно-промислова розробка</w:t>
      </w:r>
      <w:r w:rsidR="001E190D" w:rsidRPr="00F52828">
        <w:rPr>
          <w:b/>
          <w:color w:val="000000"/>
          <w:sz w:val="28"/>
          <w:szCs w:val="28"/>
        </w:rPr>
        <w:t>,</w:t>
      </w:r>
      <w:r w:rsidR="0025723F" w:rsidRPr="00F52828">
        <w:rPr>
          <w:b/>
          <w:color w:val="000000"/>
          <w:sz w:val="28"/>
          <w:szCs w:val="28"/>
        </w:rPr>
        <w:t xml:space="preserve"> підземних вод, лікувальних грязей, ропи та розсолів)</w:t>
      </w:r>
    </w:p>
    <w:p w14:paraId="0B564024" w14:textId="77777777" w:rsidR="00CD7820" w:rsidRDefault="00CD7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58"/>
        <w:gridCol w:w="2551"/>
        <w:gridCol w:w="3119"/>
      </w:tblGrid>
      <w:tr w:rsidR="00CD7820" w14:paraId="47EC75BA" w14:textId="77777777" w:rsidTr="008C21D5">
        <w:trPr>
          <w:trHeight w:val="600"/>
        </w:trPr>
        <w:tc>
          <w:tcPr>
            <w:tcW w:w="2499" w:type="dxa"/>
            <w:vMerge w:val="restart"/>
          </w:tcPr>
          <w:p w14:paraId="06E74C7F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5009" w:type="dxa"/>
            <w:gridSpan w:val="2"/>
          </w:tcPr>
          <w:p w14:paraId="726E4614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3119" w:type="dxa"/>
            <w:vMerge w:val="restart"/>
          </w:tcPr>
          <w:p w14:paraId="0B8351F9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CD7820" w14:paraId="2132C048" w14:textId="77777777" w:rsidTr="008C21D5">
        <w:trPr>
          <w:trHeight w:val="440"/>
        </w:trPr>
        <w:tc>
          <w:tcPr>
            <w:tcW w:w="2499" w:type="dxa"/>
            <w:vMerge/>
          </w:tcPr>
          <w:p w14:paraId="556D4A38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CC52487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2551" w:type="dxa"/>
          </w:tcPr>
          <w:p w14:paraId="12173540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негативний наслідок</w:t>
            </w:r>
          </w:p>
        </w:tc>
        <w:tc>
          <w:tcPr>
            <w:tcW w:w="3119" w:type="dxa"/>
            <w:vMerge/>
          </w:tcPr>
          <w:p w14:paraId="1F628270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D7820" w14:paraId="0CD64F36" w14:textId="77777777" w:rsidTr="008C21D5">
        <w:trPr>
          <w:trHeight w:val="360"/>
        </w:trPr>
        <w:tc>
          <w:tcPr>
            <w:tcW w:w="2499" w:type="dxa"/>
            <w:vMerge w:val="restart"/>
          </w:tcPr>
          <w:p w14:paraId="33074979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458" w:type="dxa"/>
          </w:tcPr>
          <w:p w14:paraId="399A6D17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Забруднення підземних вод внаслідок техногенного впливу (наявність шкідливих домішок і </w:t>
            </w:r>
            <w:proofErr w:type="spellStart"/>
            <w:r>
              <w:rPr>
                <w:color w:val="000000"/>
                <w:sz w:val="24"/>
                <w:szCs w:val="24"/>
              </w:rPr>
              <w:t>сполук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14:paraId="7457E5CB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Смерть людини</w:t>
            </w:r>
          </w:p>
          <w:p w14:paraId="6B177FCD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Шкода здоров’ю людини</w:t>
            </w:r>
          </w:p>
          <w:p w14:paraId="7F8EBA67" w14:textId="77777777" w:rsidR="00CD7820" w:rsidRDefault="00CD782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1920704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Вид користування надрами</w:t>
            </w:r>
            <w:r w:rsidR="00614C05">
              <w:rPr>
                <w:color w:val="000000"/>
                <w:sz w:val="24"/>
                <w:szCs w:val="24"/>
              </w:rPr>
              <w:t xml:space="preserve"> </w:t>
            </w:r>
            <w:r w:rsidR="00614C05" w:rsidRPr="008C60AA">
              <w:rPr>
                <w:sz w:val="24"/>
                <w:szCs w:val="24"/>
              </w:rPr>
              <w:t>суб’єктом господарювання</w:t>
            </w:r>
          </w:p>
          <w:p w14:paraId="7A23F932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Вид корисних копалин</w:t>
            </w:r>
            <w:r w:rsidR="00614C05">
              <w:rPr>
                <w:sz w:val="24"/>
                <w:szCs w:val="24"/>
              </w:rPr>
              <w:t>, щодо яких суб’єктом господарювання проводиться геологічне вивчення, в тому числі дослідно-промислова розробка</w:t>
            </w:r>
          </w:p>
          <w:p w14:paraId="511BDDB6" w14:textId="1FE08422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Глибина свердловини (для мінеральних та питних вод)</w:t>
            </w:r>
          </w:p>
          <w:p w14:paraId="0339D111" w14:textId="794AF21B" w:rsidR="00A5176F" w:rsidRDefault="00A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A5176F">
              <w:rPr>
                <w:color w:val="000000"/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A5176F">
              <w:rPr>
                <w:color w:val="000000"/>
                <w:sz w:val="24"/>
                <w:szCs w:val="24"/>
              </w:rPr>
              <w:t>надрокористування</w:t>
            </w:r>
            <w:proofErr w:type="spellEnd"/>
            <w:r w:rsidRPr="00A5176F">
              <w:rPr>
                <w:color w:val="000000"/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35157459" w14:textId="27D1B96A" w:rsidR="00CD7820" w:rsidRDefault="00A5176F" w:rsidP="00591F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F4EFB">
              <w:rPr>
                <w:color w:val="000000"/>
                <w:sz w:val="24"/>
                <w:szCs w:val="24"/>
              </w:rPr>
              <w:t xml:space="preserve">. </w:t>
            </w:r>
            <w:r w:rsidR="00796BAA" w:rsidRPr="00E521B0">
              <w:rPr>
                <w:sz w:val="24"/>
                <w:szCs w:val="24"/>
              </w:rPr>
              <w:t>Наявніс</w:t>
            </w:r>
            <w:r w:rsidR="00E521B0">
              <w:rPr>
                <w:sz w:val="24"/>
                <w:szCs w:val="24"/>
              </w:rPr>
              <w:t xml:space="preserve">ть порушень вимог законодавства </w:t>
            </w:r>
            <w:r w:rsidR="00796BAA" w:rsidRPr="00E521B0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  <w:r w:rsidR="00591F1C">
              <w:rPr>
                <w:sz w:val="24"/>
                <w:szCs w:val="24"/>
              </w:rPr>
              <w:t xml:space="preserve"> </w:t>
            </w:r>
            <w:r w:rsidR="00CF4EFB">
              <w:rPr>
                <w:color w:val="000000"/>
                <w:sz w:val="24"/>
                <w:szCs w:val="24"/>
              </w:rPr>
              <w:t>(для мінеральних та питних вод)</w:t>
            </w:r>
          </w:p>
          <w:p w14:paraId="131D3D05" w14:textId="1DF45855" w:rsidR="00614C05" w:rsidRDefault="00A5176F" w:rsidP="005F4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614C05">
              <w:rPr>
                <w:sz w:val="24"/>
                <w:szCs w:val="24"/>
              </w:rPr>
              <w:t xml:space="preserve">. </w:t>
            </w:r>
            <w:r w:rsidR="00E521B0" w:rsidRPr="00E521B0">
              <w:rPr>
                <w:sz w:val="24"/>
                <w:szCs w:val="24"/>
              </w:rPr>
              <w:t>Наявніс</w:t>
            </w:r>
            <w:r w:rsidR="00E521B0">
              <w:rPr>
                <w:sz w:val="24"/>
                <w:szCs w:val="24"/>
              </w:rPr>
              <w:t xml:space="preserve">ть порушень вимог законодавства </w:t>
            </w:r>
            <w:r w:rsidR="00E521B0" w:rsidRPr="00E521B0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  <w:r w:rsidR="00E521B0">
              <w:rPr>
                <w:sz w:val="24"/>
                <w:szCs w:val="24"/>
              </w:rPr>
              <w:t xml:space="preserve"> </w:t>
            </w:r>
            <w:r w:rsidR="00614C05">
              <w:rPr>
                <w:sz w:val="24"/>
                <w:szCs w:val="24"/>
              </w:rPr>
              <w:t xml:space="preserve">(для промислових, </w:t>
            </w:r>
            <w:r w:rsidR="00614C05">
              <w:rPr>
                <w:sz w:val="24"/>
                <w:szCs w:val="24"/>
              </w:rPr>
              <w:lastRenderedPageBreak/>
              <w:t>технічних та теплоенергетичних вод, лікувальних грязей, ропи та розсолів)</w:t>
            </w:r>
          </w:p>
          <w:p w14:paraId="63BAB59E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</w:p>
        </w:tc>
      </w:tr>
      <w:tr w:rsidR="00CD7820" w14:paraId="0065EFC8" w14:textId="77777777" w:rsidTr="008C21D5">
        <w:trPr>
          <w:trHeight w:val="360"/>
        </w:trPr>
        <w:tc>
          <w:tcPr>
            <w:tcW w:w="2499" w:type="dxa"/>
            <w:vMerge/>
          </w:tcPr>
          <w:p w14:paraId="14A971CF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437FC59A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Втрата лікувальних властивостей води (зменшення корисних мінералів)</w:t>
            </w:r>
          </w:p>
        </w:tc>
        <w:tc>
          <w:tcPr>
            <w:tcW w:w="2551" w:type="dxa"/>
            <w:vMerge/>
          </w:tcPr>
          <w:p w14:paraId="17CC6FA7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8E410D1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91F1C" w14:paraId="1B6FEC9B" w14:textId="77777777" w:rsidTr="008C21D5">
        <w:trPr>
          <w:trHeight w:val="540"/>
        </w:trPr>
        <w:tc>
          <w:tcPr>
            <w:tcW w:w="2499" w:type="dxa"/>
            <w:vMerge w:val="restart"/>
          </w:tcPr>
          <w:p w14:paraId="61AC7491" w14:textId="77777777" w:rsidR="00591F1C" w:rsidRDefault="005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458" w:type="dxa"/>
          </w:tcPr>
          <w:p w14:paraId="3000BF43" w14:textId="77777777" w:rsidR="00591F1C" w:rsidRDefault="005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Забруднення підземних вод внаслідок техногенного впливу</w:t>
            </w:r>
          </w:p>
        </w:tc>
        <w:tc>
          <w:tcPr>
            <w:tcW w:w="2551" w:type="dxa"/>
            <w:vMerge w:val="restart"/>
          </w:tcPr>
          <w:p w14:paraId="27B63460" w14:textId="77777777" w:rsidR="00591F1C" w:rsidRDefault="005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Екологічна шкода</w:t>
            </w:r>
          </w:p>
          <w:p w14:paraId="140401D9" w14:textId="77777777" w:rsidR="00591F1C" w:rsidRDefault="00591F1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C7936E" w14:textId="77777777" w:rsidR="00591F1C" w:rsidRDefault="00591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91F1C" w14:paraId="2845E078" w14:textId="77777777" w:rsidTr="008C21D5">
        <w:trPr>
          <w:trHeight w:val="540"/>
        </w:trPr>
        <w:tc>
          <w:tcPr>
            <w:tcW w:w="2499" w:type="dxa"/>
            <w:vMerge/>
          </w:tcPr>
          <w:p w14:paraId="2FD4C3B6" w14:textId="77777777" w:rsidR="00591F1C" w:rsidRDefault="005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064E8F3" w14:textId="77777777" w:rsidR="00591F1C" w:rsidRDefault="005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551" w:type="dxa"/>
            <w:vMerge/>
          </w:tcPr>
          <w:p w14:paraId="0A495EDD" w14:textId="77777777" w:rsidR="00591F1C" w:rsidRDefault="005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BC8FAAF" w14:textId="77777777" w:rsidR="00591F1C" w:rsidRDefault="00591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2839F064" w14:textId="77777777" w:rsidTr="008C21D5">
        <w:trPr>
          <w:trHeight w:val="360"/>
        </w:trPr>
        <w:tc>
          <w:tcPr>
            <w:tcW w:w="2499" w:type="dxa"/>
            <w:vMerge w:val="restart"/>
          </w:tcPr>
          <w:p w14:paraId="1BC12DB8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458" w:type="dxa"/>
          </w:tcPr>
          <w:p w14:paraId="5D03A251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 Забруднення підземних вод внаслідок техногенного впливу</w:t>
            </w:r>
          </w:p>
        </w:tc>
        <w:tc>
          <w:tcPr>
            <w:tcW w:w="2551" w:type="dxa"/>
          </w:tcPr>
          <w:p w14:paraId="6F76D949" w14:textId="77777777" w:rsidR="00CD7820" w:rsidRDefault="00CF4EFB" w:rsidP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 </w:t>
            </w:r>
            <w:proofErr w:type="spellStart"/>
            <w:r>
              <w:rPr>
                <w:color w:val="000000"/>
                <w:sz w:val="24"/>
                <w:szCs w:val="24"/>
              </w:rPr>
              <w:t>Знелюднення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3119" w:type="dxa"/>
            <w:vMerge/>
          </w:tcPr>
          <w:p w14:paraId="3D7AB9E2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6431118E" w14:textId="77777777" w:rsidTr="008C21D5">
        <w:trPr>
          <w:trHeight w:val="360"/>
        </w:trPr>
        <w:tc>
          <w:tcPr>
            <w:tcW w:w="2499" w:type="dxa"/>
            <w:vMerge/>
          </w:tcPr>
          <w:p w14:paraId="51C7E546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7CB38A10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551" w:type="dxa"/>
          </w:tcPr>
          <w:p w14:paraId="0EC48DA3" w14:textId="77777777" w:rsidR="00CD7820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Деградація національної системи охорони здоров’я</w:t>
            </w:r>
          </w:p>
        </w:tc>
        <w:tc>
          <w:tcPr>
            <w:tcW w:w="3119" w:type="dxa"/>
            <w:vMerge/>
          </w:tcPr>
          <w:p w14:paraId="257A6994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09225BA0" w14:textId="77777777" w:rsidTr="008C21D5">
        <w:trPr>
          <w:trHeight w:val="480"/>
        </w:trPr>
        <w:tc>
          <w:tcPr>
            <w:tcW w:w="2499" w:type="dxa"/>
            <w:vMerge w:val="restart"/>
          </w:tcPr>
          <w:p w14:paraId="497B56AB" w14:textId="77777777" w:rsidR="00CD7820" w:rsidRPr="00CF4EFB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Інші суспільні інтереси (О6)</w:t>
            </w:r>
          </w:p>
          <w:p w14:paraId="1BB8AF0C" w14:textId="77777777" w:rsidR="00CD7820" w:rsidRPr="00CF4EFB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2458" w:type="dxa"/>
          </w:tcPr>
          <w:p w14:paraId="1720196E" w14:textId="77777777" w:rsidR="00CD7820" w:rsidRPr="00CF4EFB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6.1. 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551" w:type="dxa"/>
          </w:tcPr>
          <w:p w14:paraId="457C6209" w14:textId="77777777" w:rsidR="00CD7820" w:rsidRPr="00CF4EFB" w:rsidRDefault="00CF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6.1. Втрати державного та місцевого бюджетів від зменшення надходжень зі сплати податків</w:t>
            </w:r>
          </w:p>
        </w:tc>
        <w:tc>
          <w:tcPr>
            <w:tcW w:w="3119" w:type="dxa"/>
            <w:vMerge/>
          </w:tcPr>
          <w:p w14:paraId="4FC9BB46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5F702B38" w14:textId="77777777" w:rsidTr="008C21D5">
        <w:trPr>
          <w:trHeight w:val="480"/>
        </w:trPr>
        <w:tc>
          <w:tcPr>
            <w:tcW w:w="2499" w:type="dxa"/>
            <w:vMerge/>
          </w:tcPr>
          <w:p w14:paraId="0621D1E2" w14:textId="77777777" w:rsidR="00CD7820" w:rsidRPr="00CF4EFB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14:paraId="5A7D8CE3" w14:textId="77777777" w:rsidR="00CD7820" w:rsidRPr="00CF4EFB" w:rsidRDefault="00CF4EFB">
            <w:pPr>
              <w:rPr>
                <w:sz w:val="24"/>
                <w:szCs w:val="24"/>
              </w:rPr>
            </w:pPr>
            <w:r w:rsidRPr="00CF4EFB">
              <w:rPr>
                <w:sz w:val="24"/>
                <w:szCs w:val="24"/>
              </w:rPr>
              <w:t>6.2. Забруднення підземних вод внаслідок техногенного впливу</w:t>
            </w:r>
          </w:p>
        </w:tc>
        <w:tc>
          <w:tcPr>
            <w:tcW w:w="2551" w:type="dxa"/>
            <w:vMerge w:val="restart"/>
          </w:tcPr>
          <w:p w14:paraId="1D92CCBD" w14:textId="77777777" w:rsidR="00CD7820" w:rsidRPr="00CF4EFB" w:rsidRDefault="00CF4EFB" w:rsidP="00CF4EFB">
            <w:pPr>
              <w:pStyle w:val="5"/>
              <w:spacing w:before="0" w:after="0"/>
              <w:rPr>
                <w:strike/>
                <w:sz w:val="24"/>
                <w:szCs w:val="24"/>
              </w:rPr>
            </w:pPr>
            <w:bookmarkStart w:id="1" w:name="_9m8v62kx64h7" w:colFirst="0" w:colLast="0"/>
            <w:bookmarkEnd w:id="1"/>
            <w:r w:rsidRPr="00CF4EFB">
              <w:rPr>
                <w:b w:val="0"/>
                <w:sz w:val="24"/>
                <w:szCs w:val="24"/>
              </w:rPr>
              <w:t>6.2.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3119" w:type="dxa"/>
            <w:vMerge/>
          </w:tcPr>
          <w:p w14:paraId="23C53432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42D0FCA7" w14:textId="77777777" w:rsidTr="008C21D5">
        <w:trPr>
          <w:trHeight w:val="480"/>
        </w:trPr>
        <w:tc>
          <w:tcPr>
            <w:tcW w:w="2499" w:type="dxa"/>
            <w:vMerge/>
          </w:tcPr>
          <w:p w14:paraId="6D36E100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6D62BF26" w14:textId="77777777" w:rsidR="00CD7820" w:rsidRDefault="00CD7820">
            <w:pPr>
              <w:rPr>
                <w:color w:val="274E13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4C0247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74E13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F001FCD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5410ECCB" w14:textId="77777777" w:rsidTr="008C21D5">
        <w:trPr>
          <w:trHeight w:val="480"/>
        </w:trPr>
        <w:tc>
          <w:tcPr>
            <w:tcW w:w="2499" w:type="dxa"/>
            <w:vMerge/>
          </w:tcPr>
          <w:p w14:paraId="66795A39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58872874" w14:textId="77777777" w:rsidR="00CD7820" w:rsidRDefault="00CD7820">
            <w:pPr>
              <w:rPr>
                <w:color w:val="274E13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27CB9F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74E13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5BB78AB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1F6C9C28" w14:textId="77777777" w:rsidTr="008C21D5">
        <w:trPr>
          <w:trHeight w:val="480"/>
        </w:trPr>
        <w:tc>
          <w:tcPr>
            <w:tcW w:w="2499" w:type="dxa"/>
            <w:vMerge/>
          </w:tcPr>
          <w:p w14:paraId="28591C30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7D9B1B40" w14:textId="77777777" w:rsidR="00CD7820" w:rsidRDefault="00CD7820">
            <w:pPr>
              <w:rPr>
                <w:color w:val="274E13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7160D5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74E13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29CAB84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7820" w14:paraId="1C469790" w14:textId="77777777" w:rsidTr="008C21D5">
        <w:trPr>
          <w:trHeight w:val="480"/>
        </w:trPr>
        <w:tc>
          <w:tcPr>
            <w:tcW w:w="2499" w:type="dxa"/>
            <w:vMerge/>
          </w:tcPr>
          <w:p w14:paraId="24AF5CA9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768286B9" w14:textId="77777777" w:rsidR="00CD7820" w:rsidRDefault="00CD7820">
            <w:pPr>
              <w:rPr>
                <w:color w:val="274E13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77646A" w14:textId="77777777" w:rsidR="00CD7820" w:rsidRDefault="00CD7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74E13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53FE10" w14:textId="77777777" w:rsidR="00CD7820" w:rsidRDefault="00CD7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B312A6E" w14:textId="77777777" w:rsidR="00CD7820" w:rsidRDefault="00CD78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35A3DE" w14:textId="77777777" w:rsidR="00D93245" w:rsidRPr="00626810" w:rsidRDefault="00D93245" w:rsidP="00D9324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0CDC3054" w14:textId="77777777" w:rsidR="00D93245" w:rsidRDefault="00D93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93245" w:rsidSect="00F52828">
      <w:headerReference w:type="default" r:id="rId6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AE07" w14:textId="77777777" w:rsidR="005979A2" w:rsidRDefault="005979A2" w:rsidP="005979A2">
      <w:r>
        <w:separator/>
      </w:r>
    </w:p>
  </w:endnote>
  <w:endnote w:type="continuationSeparator" w:id="0">
    <w:p w14:paraId="4226912B" w14:textId="77777777" w:rsidR="005979A2" w:rsidRDefault="005979A2" w:rsidP="0059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AE3A" w14:textId="77777777" w:rsidR="005979A2" w:rsidRDefault="005979A2" w:rsidP="005979A2">
      <w:r>
        <w:separator/>
      </w:r>
    </w:p>
  </w:footnote>
  <w:footnote w:type="continuationSeparator" w:id="0">
    <w:p w14:paraId="27702A8C" w14:textId="77777777" w:rsidR="005979A2" w:rsidRDefault="005979A2" w:rsidP="0059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038186"/>
      <w:docPartObj>
        <w:docPartGallery w:val="Page Numbers (Top of Page)"/>
        <w:docPartUnique/>
      </w:docPartObj>
    </w:sdtPr>
    <w:sdtEndPr/>
    <w:sdtContent>
      <w:p w14:paraId="68CDDF0F" w14:textId="19AA20A5" w:rsidR="00F52828" w:rsidRDefault="00F528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6F" w:rsidRPr="00A5176F">
          <w:rPr>
            <w:noProof/>
            <w:lang w:val="ru-RU"/>
          </w:rPr>
          <w:t>2</w:t>
        </w:r>
        <w:r>
          <w:fldChar w:fldCharType="end"/>
        </w:r>
      </w:p>
    </w:sdtContent>
  </w:sdt>
  <w:p w14:paraId="3CF33BFC" w14:textId="29A74F6C" w:rsidR="005979A2" w:rsidRDefault="0084083F" w:rsidP="0084083F">
    <w:pPr>
      <w:pStyle w:val="a6"/>
      <w:jc w:val="right"/>
    </w:pPr>
    <w:r>
      <w:t xml:space="preserve">Продовження додатку </w:t>
    </w:r>
    <w:r w:rsidR="0069502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0"/>
    <w:rsid w:val="000E7E15"/>
    <w:rsid w:val="001E190D"/>
    <w:rsid w:val="002309AF"/>
    <w:rsid w:val="0025723F"/>
    <w:rsid w:val="00591F1C"/>
    <w:rsid w:val="005979A2"/>
    <w:rsid w:val="005F414A"/>
    <w:rsid w:val="00614C05"/>
    <w:rsid w:val="00695025"/>
    <w:rsid w:val="006B0EDE"/>
    <w:rsid w:val="00796BAA"/>
    <w:rsid w:val="0084083F"/>
    <w:rsid w:val="00861E3F"/>
    <w:rsid w:val="00887B37"/>
    <w:rsid w:val="008C21D5"/>
    <w:rsid w:val="008F0AE2"/>
    <w:rsid w:val="00A351F4"/>
    <w:rsid w:val="00A5176F"/>
    <w:rsid w:val="00A73C63"/>
    <w:rsid w:val="00B40D97"/>
    <w:rsid w:val="00B65890"/>
    <w:rsid w:val="00CD7820"/>
    <w:rsid w:val="00CF4EFB"/>
    <w:rsid w:val="00D0173D"/>
    <w:rsid w:val="00D93245"/>
    <w:rsid w:val="00E521B0"/>
    <w:rsid w:val="00F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0A46"/>
  <w15:docId w15:val="{EAE375FB-A281-43A2-95E6-301CD0F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5979A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79A2"/>
  </w:style>
  <w:style w:type="paragraph" w:styleId="a8">
    <w:name w:val="footer"/>
    <w:basedOn w:val="a"/>
    <w:link w:val="a9"/>
    <w:uiPriority w:val="99"/>
    <w:unhideWhenUsed/>
    <w:rsid w:val="005979A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9A2"/>
  </w:style>
  <w:style w:type="paragraph" w:styleId="aa">
    <w:name w:val="Balloon Text"/>
    <w:basedOn w:val="a"/>
    <w:link w:val="ab"/>
    <w:uiPriority w:val="99"/>
    <w:semiHidden/>
    <w:unhideWhenUsed/>
    <w:rsid w:val="005979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8</cp:revision>
  <cp:lastPrinted>2018-09-10T16:59:00Z</cp:lastPrinted>
  <dcterms:created xsi:type="dcterms:W3CDTF">2024-08-28T08:06:00Z</dcterms:created>
  <dcterms:modified xsi:type="dcterms:W3CDTF">2025-04-30T08:13:00Z</dcterms:modified>
</cp:coreProperties>
</file>