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C357" w14:textId="6F403013" w:rsidR="00F82935" w:rsidRPr="007F0912" w:rsidRDefault="00F82935" w:rsidP="00464D8C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3D12E9">
        <w:rPr>
          <w:color w:val="000000"/>
          <w:sz w:val="24"/>
          <w:szCs w:val="24"/>
        </w:rPr>
        <w:t>6</w:t>
      </w:r>
      <w:r w:rsidRPr="007F0912">
        <w:rPr>
          <w:color w:val="000000"/>
          <w:sz w:val="24"/>
          <w:szCs w:val="24"/>
        </w:rPr>
        <w:t xml:space="preserve"> </w:t>
      </w:r>
    </w:p>
    <w:p w14:paraId="4A6CC65C" w14:textId="0714084E" w:rsidR="00F82935" w:rsidRPr="00511F74" w:rsidRDefault="00F82935" w:rsidP="00464D8C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464D8C">
        <w:rPr>
          <w:color w:val="000000"/>
          <w:sz w:val="24"/>
          <w:szCs w:val="24"/>
        </w:rPr>
        <w:t>критеріїв</w:t>
      </w:r>
    </w:p>
    <w:p w14:paraId="4A028486" w14:textId="77777777" w:rsidR="00F82935" w:rsidRPr="007F0912" w:rsidRDefault="00F82935" w:rsidP="00F82935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268F55EE" w14:textId="6DF2AD6B" w:rsidR="00464D8C" w:rsidRDefault="00464D8C" w:rsidP="007D5F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D5FA9">
        <w:rPr>
          <w:b/>
          <w:color w:val="000000"/>
          <w:sz w:val="28"/>
          <w:szCs w:val="28"/>
        </w:rPr>
        <w:t xml:space="preserve">РИЗИКИ </w:t>
      </w:r>
    </w:p>
    <w:p w14:paraId="5DA2DEFF" w14:textId="16CA4A6F" w:rsidR="007D5FA9" w:rsidRPr="007D5FA9" w:rsidRDefault="00747BCC" w:rsidP="007D5F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D5FA9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7D5FA9">
        <w:rPr>
          <w:b/>
          <w:color w:val="000000"/>
          <w:sz w:val="28"/>
          <w:szCs w:val="28"/>
        </w:rPr>
        <w:t xml:space="preserve"> </w:t>
      </w:r>
      <w:r w:rsidR="007D5FA9" w:rsidRPr="007D5FA9">
        <w:rPr>
          <w:b/>
          <w:color w:val="000000"/>
          <w:sz w:val="28"/>
          <w:szCs w:val="28"/>
        </w:rPr>
        <w:t xml:space="preserve">у сфері </w:t>
      </w:r>
      <w:r w:rsidR="007D5FA9" w:rsidRPr="000508B6">
        <w:rPr>
          <w:b/>
          <w:color w:val="000000"/>
          <w:sz w:val="28"/>
          <w:szCs w:val="28"/>
        </w:rPr>
        <w:t>геологічного вивчення та раціонального використання надр</w:t>
      </w:r>
      <w:r w:rsidR="007D5FA9">
        <w:rPr>
          <w:b/>
          <w:color w:val="000000"/>
          <w:sz w:val="28"/>
          <w:szCs w:val="28"/>
        </w:rPr>
        <w:t xml:space="preserve"> (</w:t>
      </w:r>
      <w:r w:rsidR="00F12C8D" w:rsidRPr="00F12C8D">
        <w:rPr>
          <w:b/>
          <w:color w:val="000000"/>
          <w:sz w:val="28"/>
          <w:szCs w:val="28"/>
        </w:rPr>
        <w:t>геологічн</w:t>
      </w:r>
      <w:r w:rsidR="00464D8C">
        <w:rPr>
          <w:b/>
          <w:color w:val="000000"/>
          <w:sz w:val="28"/>
          <w:szCs w:val="28"/>
        </w:rPr>
        <w:t>е</w:t>
      </w:r>
      <w:r w:rsidR="00F12C8D" w:rsidRPr="00F12C8D">
        <w:rPr>
          <w:b/>
          <w:color w:val="000000"/>
          <w:sz w:val="28"/>
          <w:szCs w:val="28"/>
        </w:rPr>
        <w:t xml:space="preserve"> вивчення, у тому числі дослідно-промислової розробки, корисних копалин з подальшим видобуванням корисних копалин (промисловою розробкою родовищ), вуглеводнів</w:t>
      </w:r>
      <w:r w:rsidR="007D5FA9">
        <w:rPr>
          <w:b/>
          <w:color w:val="000000"/>
          <w:sz w:val="28"/>
          <w:szCs w:val="28"/>
        </w:rPr>
        <w:t>)</w:t>
      </w:r>
    </w:p>
    <w:p w14:paraId="3FEFD6AB" w14:textId="77777777" w:rsidR="00607395" w:rsidRDefault="006073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5"/>
        <w:tblW w:w="10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35"/>
        <w:gridCol w:w="2126"/>
        <w:gridCol w:w="3464"/>
      </w:tblGrid>
      <w:tr w:rsidR="00607395" w14:paraId="171F5E23" w14:textId="77777777" w:rsidTr="00F802F8">
        <w:trPr>
          <w:trHeight w:val="600"/>
        </w:trPr>
        <w:tc>
          <w:tcPr>
            <w:tcW w:w="1980" w:type="dxa"/>
            <w:vMerge w:val="restart"/>
          </w:tcPr>
          <w:p w14:paraId="6F0B3602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4961" w:type="dxa"/>
            <w:gridSpan w:val="2"/>
          </w:tcPr>
          <w:p w14:paraId="1C23ED67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3464" w:type="dxa"/>
            <w:vMerge w:val="restart"/>
          </w:tcPr>
          <w:p w14:paraId="295759DE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607395" w14:paraId="00672F65" w14:textId="77777777" w:rsidTr="00F802F8">
        <w:trPr>
          <w:trHeight w:val="440"/>
        </w:trPr>
        <w:tc>
          <w:tcPr>
            <w:tcW w:w="1980" w:type="dxa"/>
            <w:vMerge/>
          </w:tcPr>
          <w:p w14:paraId="296B18F1" w14:textId="77777777" w:rsidR="00607395" w:rsidRDefault="0060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A8A02F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2126" w:type="dxa"/>
          </w:tcPr>
          <w:p w14:paraId="3C15DB41" w14:textId="77777777" w:rsidR="00607395" w:rsidRDefault="0074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3464" w:type="dxa"/>
            <w:vMerge/>
          </w:tcPr>
          <w:p w14:paraId="2D891E96" w14:textId="77777777" w:rsidR="00607395" w:rsidRDefault="0060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ADE6F84" w14:textId="77777777" w:rsidTr="00F12C8D">
        <w:trPr>
          <w:trHeight w:val="25"/>
        </w:trPr>
        <w:tc>
          <w:tcPr>
            <w:tcW w:w="10405" w:type="dxa"/>
            <w:gridSpan w:val="4"/>
          </w:tcPr>
          <w:p w14:paraId="4337B318" w14:textId="00C796FA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9B57DB">
              <w:rPr>
                <w:b/>
                <w:color w:val="000000"/>
                <w:sz w:val="24"/>
                <w:szCs w:val="24"/>
                <w:highlight w:val="white"/>
              </w:rPr>
              <w:t>Після отримання спеціального дозволу на користування надрами</w:t>
            </w:r>
          </w:p>
        </w:tc>
      </w:tr>
      <w:tr w:rsidR="00F12C8D" w14:paraId="24951632" w14:textId="77777777" w:rsidTr="00F802F8">
        <w:trPr>
          <w:trHeight w:val="440"/>
        </w:trPr>
        <w:tc>
          <w:tcPr>
            <w:tcW w:w="1980" w:type="dxa"/>
            <w:vMerge w:val="restart"/>
          </w:tcPr>
          <w:p w14:paraId="45B2EF92" w14:textId="020FBAAA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835" w:type="dxa"/>
          </w:tcPr>
          <w:p w14:paraId="7C9D8110" w14:textId="3078B6FE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353B6168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Смерть людини</w:t>
            </w:r>
          </w:p>
          <w:p w14:paraId="4214A9C6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Шкода здоров’ю людини</w:t>
            </w:r>
          </w:p>
          <w:p w14:paraId="416D3886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14:paraId="3C92E10B" w14:textId="624BE467" w:rsidR="005C36BE" w:rsidRDefault="005C36BE" w:rsidP="005C36BE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копалин, щодо яких суб’єктом господарювання проводиться геологічне вивчення, в тому числі дослідно-промислова розробка</w:t>
            </w:r>
          </w:p>
          <w:p w14:paraId="69D043BA" w14:textId="3F1F9C81" w:rsidR="005C36BE" w:rsidRDefault="005C36BE" w:rsidP="005C36BE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C36BE">
              <w:rPr>
                <w:sz w:val="24"/>
                <w:szCs w:val="24"/>
              </w:rPr>
              <w:t>. Загальна площа ділянки надр, на яку надається спеціальний дозвіл на користування надрами</w:t>
            </w:r>
          </w:p>
          <w:p w14:paraId="3AC3D635" w14:textId="2A44D616" w:rsidR="00B2229D" w:rsidRDefault="00B2229D" w:rsidP="005C36BE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2229D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B2229D">
              <w:rPr>
                <w:sz w:val="24"/>
                <w:szCs w:val="24"/>
              </w:rPr>
              <w:t>надрокористування</w:t>
            </w:r>
            <w:proofErr w:type="spellEnd"/>
            <w:r w:rsidRPr="00B2229D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75C32383" w14:textId="5DD096A0" w:rsidR="005C36BE" w:rsidRDefault="00B2229D" w:rsidP="005C3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36BE">
              <w:rPr>
                <w:sz w:val="24"/>
                <w:szCs w:val="24"/>
              </w:rPr>
              <w:t xml:space="preserve">. </w:t>
            </w:r>
            <w:r w:rsidR="005C36BE" w:rsidRPr="00527DED">
              <w:rPr>
                <w:sz w:val="24"/>
                <w:szCs w:val="24"/>
              </w:rPr>
      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161E544F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398A0AFA" w14:textId="77777777" w:rsidTr="00F802F8">
        <w:trPr>
          <w:trHeight w:val="440"/>
        </w:trPr>
        <w:tc>
          <w:tcPr>
            <w:tcW w:w="1980" w:type="dxa"/>
            <w:vMerge/>
          </w:tcPr>
          <w:p w14:paraId="1B4131BF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F1E3B24" w14:textId="221100B3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35CF8F63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76BC86BD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2E89288A" w14:textId="77777777" w:rsidTr="00F802F8">
        <w:trPr>
          <w:trHeight w:val="440"/>
        </w:trPr>
        <w:tc>
          <w:tcPr>
            <w:tcW w:w="1980" w:type="dxa"/>
            <w:vMerge/>
          </w:tcPr>
          <w:p w14:paraId="56786CD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F4F628" w14:textId="01549604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Просідання ґрунту над родовищем</w:t>
            </w:r>
          </w:p>
        </w:tc>
        <w:tc>
          <w:tcPr>
            <w:tcW w:w="2126" w:type="dxa"/>
            <w:vMerge/>
          </w:tcPr>
          <w:p w14:paraId="24944C40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83E066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09704FB1" w14:textId="77777777" w:rsidTr="00F802F8">
        <w:trPr>
          <w:trHeight w:val="440"/>
        </w:trPr>
        <w:tc>
          <w:tcPr>
            <w:tcW w:w="1980" w:type="dxa"/>
            <w:vMerge/>
          </w:tcPr>
          <w:p w14:paraId="065B7588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B8926F" w14:textId="250BD9C4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Зсув</w:t>
            </w:r>
          </w:p>
        </w:tc>
        <w:tc>
          <w:tcPr>
            <w:tcW w:w="2126" w:type="dxa"/>
            <w:vMerge/>
          </w:tcPr>
          <w:p w14:paraId="2CD696B9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F610E59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CF28F1F" w14:textId="77777777" w:rsidTr="00F802F8">
        <w:trPr>
          <w:trHeight w:val="440"/>
        </w:trPr>
        <w:tc>
          <w:tcPr>
            <w:tcW w:w="1980" w:type="dxa"/>
            <w:vMerge/>
          </w:tcPr>
          <w:p w14:paraId="038647FE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849E2F" w14:textId="52AE048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Пожежа</w:t>
            </w:r>
          </w:p>
        </w:tc>
        <w:tc>
          <w:tcPr>
            <w:tcW w:w="2126" w:type="dxa"/>
            <w:vMerge/>
          </w:tcPr>
          <w:p w14:paraId="67B552C7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235971A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7AD0E2AE" w14:textId="77777777" w:rsidTr="00F802F8">
        <w:trPr>
          <w:trHeight w:val="440"/>
        </w:trPr>
        <w:tc>
          <w:tcPr>
            <w:tcW w:w="1980" w:type="dxa"/>
            <w:vMerge/>
          </w:tcPr>
          <w:p w14:paraId="2C636F25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AB99DB" w14:textId="78F0899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Техногенний землетрус</w:t>
            </w:r>
          </w:p>
        </w:tc>
        <w:tc>
          <w:tcPr>
            <w:tcW w:w="2126" w:type="dxa"/>
            <w:vMerge/>
          </w:tcPr>
          <w:p w14:paraId="3B3A6856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4AC175CC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7E9F4E64" w14:textId="77777777" w:rsidTr="00F802F8">
        <w:trPr>
          <w:trHeight w:val="440"/>
        </w:trPr>
        <w:tc>
          <w:tcPr>
            <w:tcW w:w="1980" w:type="dxa"/>
            <w:vMerge/>
          </w:tcPr>
          <w:p w14:paraId="06638B2F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DF2E6A" w14:textId="3EDB6695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Аварія </w:t>
            </w:r>
          </w:p>
        </w:tc>
        <w:tc>
          <w:tcPr>
            <w:tcW w:w="2126" w:type="dxa"/>
            <w:vMerge/>
          </w:tcPr>
          <w:p w14:paraId="14047605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A306BAC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34F931BD" w14:textId="77777777" w:rsidTr="00F802F8">
        <w:trPr>
          <w:trHeight w:val="440"/>
        </w:trPr>
        <w:tc>
          <w:tcPr>
            <w:tcW w:w="1980" w:type="dxa"/>
            <w:vMerge w:val="restart"/>
          </w:tcPr>
          <w:p w14:paraId="4444D140" w14:textId="01FB3E5F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835" w:type="dxa"/>
          </w:tcPr>
          <w:p w14:paraId="1F1C5B05" w14:textId="1E9466A1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2DC1E659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  <w:p w14:paraId="1DDC8F55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173726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3DDB18F6" w14:textId="77777777" w:rsidTr="00F802F8">
        <w:trPr>
          <w:trHeight w:val="440"/>
        </w:trPr>
        <w:tc>
          <w:tcPr>
            <w:tcW w:w="1980" w:type="dxa"/>
            <w:vMerge/>
          </w:tcPr>
          <w:p w14:paraId="7D34DDA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28E4C0" w14:textId="3E31F719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6BDC9A40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91676E0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098EC032" w14:textId="77777777" w:rsidTr="00F802F8">
        <w:trPr>
          <w:trHeight w:val="440"/>
        </w:trPr>
        <w:tc>
          <w:tcPr>
            <w:tcW w:w="1980" w:type="dxa"/>
            <w:vMerge/>
          </w:tcPr>
          <w:p w14:paraId="3DD18866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6A98FB" w14:textId="1DE144F0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Аварія</w:t>
            </w:r>
          </w:p>
        </w:tc>
        <w:tc>
          <w:tcPr>
            <w:tcW w:w="2126" w:type="dxa"/>
            <w:vMerge/>
          </w:tcPr>
          <w:p w14:paraId="567BAC8D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1976F1E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6913186F" w14:textId="77777777" w:rsidTr="00F802F8">
        <w:trPr>
          <w:trHeight w:val="440"/>
        </w:trPr>
        <w:tc>
          <w:tcPr>
            <w:tcW w:w="1980" w:type="dxa"/>
            <w:vMerge w:val="restart"/>
          </w:tcPr>
          <w:p w14:paraId="44700007" w14:textId="661E7045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Національна безпека держави (О5)</w:t>
            </w:r>
          </w:p>
        </w:tc>
        <w:tc>
          <w:tcPr>
            <w:tcW w:w="2835" w:type="dxa"/>
          </w:tcPr>
          <w:p w14:paraId="17BDD96C" w14:textId="38C5F30A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02AEC0DF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proofErr w:type="spellStart"/>
            <w:r>
              <w:rPr>
                <w:sz w:val="24"/>
                <w:szCs w:val="24"/>
              </w:rPr>
              <w:t>Знелюднення</w:t>
            </w:r>
            <w:proofErr w:type="spellEnd"/>
            <w:r>
              <w:rPr>
                <w:sz w:val="24"/>
                <w:szCs w:val="24"/>
              </w:rPr>
              <w:t xml:space="preserve"> частини території України</w:t>
            </w:r>
          </w:p>
          <w:p w14:paraId="694AC5A5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748D3AB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1CC6E467" w14:textId="77777777" w:rsidTr="00F802F8">
        <w:trPr>
          <w:trHeight w:val="440"/>
        </w:trPr>
        <w:tc>
          <w:tcPr>
            <w:tcW w:w="1980" w:type="dxa"/>
            <w:vMerge/>
          </w:tcPr>
          <w:p w14:paraId="1C9D47F2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8DDDEC9" w14:textId="1D0996A9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52B8B6FC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1350C5F4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2FD29AC5" w14:textId="77777777" w:rsidTr="00F802F8">
        <w:trPr>
          <w:trHeight w:val="440"/>
        </w:trPr>
        <w:tc>
          <w:tcPr>
            <w:tcW w:w="1980" w:type="dxa"/>
            <w:vMerge/>
          </w:tcPr>
          <w:p w14:paraId="15351731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C76920" w14:textId="13E58493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Аварія</w:t>
            </w:r>
          </w:p>
        </w:tc>
        <w:tc>
          <w:tcPr>
            <w:tcW w:w="2126" w:type="dxa"/>
            <w:vMerge/>
          </w:tcPr>
          <w:p w14:paraId="6D18BE8C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952FD77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679D5E60" w14:textId="77777777" w:rsidTr="00F802F8">
        <w:trPr>
          <w:trHeight w:val="440"/>
        </w:trPr>
        <w:tc>
          <w:tcPr>
            <w:tcW w:w="1980" w:type="dxa"/>
            <w:vMerge/>
          </w:tcPr>
          <w:p w14:paraId="3D88378E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C82112" w14:textId="671BB133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Пожежа</w:t>
            </w:r>
          </w:p>
        </w:tc>
        <w:tc>
          <w:tcPr>
            <w:tcW w:w="2126" w:type="dxa"/>
            <w:vMerge/>
          </w:tcPr>
          <w:p w14:paraId="71A98B40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104FFCAE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54AB8759" w14:textId="77777777" w:rsidTr="00F802F8">
        <w:trPr>
          <w:trHeight w:val="440"/>
        </w:trPr>
        <w:tc>
          <w:tcPr>
            <w:tcW w:w="1980" w:type="dxa"/>
            <w:vMerge/>
          </w:tcPr>
          <w:p w14:paraId="1B3A6770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9EF002" w14:textId="2C69DB6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Техногенні землетруси</w:t>
            </w:r>
          </w:p>
        </w:tc>
        <w:tc>
          <w:tcPr>
            <w:tcW w:w="2126" w:type="dxa"/>
            <w:vMerge/>
          </w:tcPr>
          <w:p w14:paraId="2E6A38AC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C0CDDF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7D7181FB" w14:textId="77777777" w:rsidTr="00F802F8">
        <w:trPr>
          <w:trHeight w:val="440"/>
        </w:trPr>
        <w:tc>
          <w:tcPr>
            <w:tcW w:w="1980" w:type="dxa"/>
            <w:vMerge w:val="restart"/>
          </w:tcPr>
          <w:p w14:paraId="7412CB24" w14:textId="77777777" w:rsidR="00F12C8D" w:rsidRPr="008D037A" w:rsidRDefault="00F12C8D" w:rsidP="00F12C8D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Інші суспільні інтереси (О6)</w:t>
            </w:r>
          </w:p>
          <w:p w14:paraId="53743387" w14:textId="10082449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2835" w:type="dxa"/>
          </w:tcPr>
          <w:p w14:paraId="2BE9A5D9" w14:textId="2364AFE8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 xml:space="preserve">6.1. </w:t>
            </w:r>
            <w:proofErr w:type="spellStart"/>
            <w:r w:rsidRPr="008D037A">
              <w:rPr>
                <w:sz w:val="24"/>
                <w:szCs w:val="24"/>
              </w:rPr>
              <w:t>Розубоження</w:t>
            </w:r>
            <w:proofErr w:type="spellEnd"/>
            <w:r w:rsidRPr="008D037A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2126" w:type="dxa"/>
            <w:vMerge w:val="restart"/>
          </w:tcPr>
          <w:p w14:paraId="3D8C4D93" w14:textId="0529EB01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6.1. Втрати державного та місцевого бюджетів від зменшення надходження рентної плати за користування надрами</w:t>
            </w:r>
          </w:p>
        </w:tc>
        <w:tc>
          <w:tcPr>
            <w:tcW w:w="3464" w:type="dxa"/>
            <w:vMerge/>
          </w:tcPr>
          <w:p w14:paraId="4A88CEC7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5F51E0AB" w14:textId="77777777" w:rsidTr="00F802F8">
        <w:trPr>
          <w:trHeight w:val="440"/>
        </w:trPr>
        <w:tc>
          <w:tcPr>
            <w:tcW w:w="1980" w:type="dxa"/>
            <w:vMerge/>
          </w:tcPr>
          <w:p w14:paraId="06946449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D7FFCB" w14:textId="68BD1146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6.2. Псування ділянки надр</w:t>
            </w:r>
          </w:p>
        </w:tc>
        <w:tc>
          <w:tcPr>
            <w:tcW w:w="2126" w:type="dxa"/>
            <w:vMerge/>
          </w:tcPr>
          <w:p w14:paraId="4A7CB5DC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2D598BB8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52813EC5" w14:textId="77777777" w:rsidTr="00F802F8">
        <w:trPr>
          <w:trHeight w:val="440"/>
        </w:trPr>
        <w:tc>
          <w:tcPr>
            <w:tcW w:w="1980" w:type="dxa"/>
            <w:vMerge/>
          </w:tcPr>
          <w:p w14:paraId="6324DD41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848FE5A" w14:textId="384C9AE6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 xml:space="preserve">6.3. Забруднення земель вуглеводнями, </w:t>
            </w:r>
            <w:proofErr w:type="spellStart"/>
            <w:r w:rsidRPr="008D037A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43528036" w14:textId="34293D7D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6.2.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3464" w:type="dxa"/>
            <w:vMerge/>
          </w:tcPr>
          <w:p w14:paraId="4F0D765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3E276532" w14:textId="77777777" w:rsidTr="00F802F8">
        <w:trPr>
          <w:trHeight w:val="440"/>
        </w:trPr>
        <w:tc>
          <w:tcPr>
            <w:tcW w:w="1980" w:type="dxa"/>
            <w:vMerge/>
          </w:tcPr>
          <w:p w14:paraId="43D3E4B8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A4002" w14:textId="6DDF35AE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 xml:space="preserve">6.4. Забруднення підземних та поверхневих вод вуглеводнями, </w:t>
            </w:r>
            <w:proofErr w:type="spellStart"/>
            <w:r w:rsidRPr="008D037A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45766C69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B29D042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B4A4F89" w14:textId="77777777" w:rsidTr="00F802F8">
        <w:trPr>
          <w:trHeight w:val="440"/>
        </w:trPr>
        <w:tc>
          <w:tcPr>
            <w:tcW w:w="1980" w:type="dxa"/>
            <w:vMerge/>
          </w:tcPr>
          <w:p w14:paraId="17427CEE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CBF8283" w14:textId="271B4308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6.5. Аварія</w:t>
            </w:r>
          </w:p>
        </w:tc>
        <w:tc>
          <w:tcPr>
            <w:tcW w:w="2126" w:type="dxa"/>
            <w:vMerge/>
          </w:tcPr>
          <w:p w14:paraId="09FEC372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D9C969A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656ED25B" w14:textId="77777777" w:rsidTr="00F802F8">
        <w:trPr>
          <w:trHeight w:val="440"/>
        </w:trPr>
        <w:tc>
          <w:tcPr>
            <w:tcW w:w="1980" w:type="dxa"/>
            <w:vMerge/>
          </w:tcPr>
          <w:p w14:paraId="7CDA2072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1BA1E9" w14:textId="5BE75642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6.6. Пожежа</w:t>
            </w:r>
          </w:p>
        </w:tc>
        <w:tc>
          <w:tcPr>
            <w:tcW w:w="2126" w:type="dxa"/>
            <w:vMerge/>
          </w:tcPr>
          <w:p w14:paraId="5A1F4215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7C3702AE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5CD40F7B" w14:textId="77777777" w:rsidTr="00F802F8">
        <w:trPr>
          <w:trHeight w:val="440"/>
        </w:trPr>
        <w:tc>
          <w:tcPr>
            <w:tcW w:w="1980" w:type="dxa"/>
            <w:vMerge/>
          </w:tcPr>
          <w:p w14:paraId="6788E4B8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9BB43C2" w14:textId="54E4FF56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6.7. Техногенні землетруси</w:t>
            </w:r>
          </w:p>
        </w:tc>
        <w:tc>
          <w:tcPr>
            <w:tcW w:w="2126" w:type="dxa"/>
            <w:vMerge/>
          </w:tcPr>
          <w:p w14:paraId="702325F1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F737ECC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3D0E702B" w14:textId="77777777" w:rsidTr="00F12C8D">
        <w:trPr>
          <w:trHeight w:val="25"/>
        </w:trPr>
        <w:tc>
          <w:tcPr>
            <w:tcW w:w="10405" w:type="dxa"/>
            <w:gridSpan w:val="4"/>
          </w:tcPr>
          <w:p w14:paraId="0C5BE936" w14:textId="60266D19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Після затвердження запасів корисних копалин протоколом </w:t>
            </w:r>
            <w:r w:rsidRPr="009B57DB">
              <w:rPr>
                <w:b/>
                <w:sz w:val="24"/>
                <w:szCs w:val="24"/>
              </w:rPr>
              <w:t>Державної комісії України по запасам корисних копалин</w:t>
            </w:r>
          </w:p>
        </w:tc>
      </w:tr>
      <w:tr w:rsidR="00F12C8D" w14:paraId="2D2B6B48" w14:textId="77777777" w:rsidTr="00F802F8">
        <w:trPr>
          <w:trHeight w:val="360"/>
        </w:trPr>
        <w:tc>
          <w:tcPr>
            <w:tcW w:w="1980" w:type="dxa"/>
            <w:vMerge w:val="restart"/>
          </w:tcPr>
          <w:p w14:paraId="1191F36F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835" w:type="dxa"/>
          </w:tcPr>
          <w:p w14:paraId="2734B694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2C4D1807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Смерть людини</w:t>
            </w:r>
          </w:p>
          <w:p w14:paraId="249F7C71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Шкода здоров’ю людини</w:t>
            </w:r>
          </w:p>
          <w:p w14:paraId="1575C1DC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 w:val="restart"/>
          </w:tcPr>
          <w:p w14:paraId="619AE159" w14:textId="77777777" w:rsidR="00F12C8D" w:rsidRDefault="00F12C8D" w:rsidP="005C3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</w:t>
            </w:r>
            <w:r w:rsidRPr="001950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які</w:t>
            </w:r>
            <w:r w:rsidRPr="001950B8">
              <w:rPr>
                <w:sz w:val="24"/>
                <w:szCs w:val="24"/>
              </w:rPr>
              <w:t xml:space="preserve"> видобуваються суб’єктом господарювання</w:t>
            </w:r>
          </w:p>
          <w:p w14:paraId="0DC3F7AA" w14:textId="77777777" w:rsidR="00F12C8D" w:rsidRDefault="00F12C8D" w:rsidP="005C3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Строк експлуатації родовища </w:t>
            </w:r>
            <w:r w:rsidRPr="001950B8">
              <w:rPr>
                <w:sz w:val="24"/>
                <w:szCs w:val="24"/>
              </w:rPr>
              <w:t>суб’єктом господарювання</w:t>
            </w:r>
          </w:p>
          <w:p w14:paraId="3200F08D" w14:textId="49B186BC" w:rsidR="00F12C8D" w:rsidRDefault="00F12C8D" w:rsidP="005C3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Глибина свердловини</w:t>
            </w:r>
            <w:r w:rsidRPr="001950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яка</w:t>
            </w:r>
            <w:r w:rsidRPr="001950B8">
              <w:rPr>
                <w:sz w:val="24"/>
                <w:szCs w:val="24"/>
              </w:rPr>
              <w:t xml:space="preserve"> експлуатується суб’єктом господарювання</w:t>
            </w:r>
          </w:p>
          <w:p w14:paraId="3A8AAED1" w14:textId="42FD9A54" w:rsidR="00B2229D" w:rsidRDefault="00B2229D" w:rsidP="005C3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34813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F34813">
              <w:rPr>
                <w:sz w:val="24"/>
                <w:szCs w:val="24"/>
              </w:rPr>
              <w:t>надрокористування</w:t>
            </w:r>
            <w:proofErr w:type="spellEnd"/>
            <w:r w:rsidRPr="00F34813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6919291D" w14:textId="5FF06E50" w:rsidR="00F12C8D" w:rsidRDefault="00B2229D" w:rsidP="005C36BE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5</w:t>
            </w:r>
            <w:r w:rsidR="00F12C8D">
              <w:rPr>
                <w:sz w:val="24"/>
                <w:szCs w:val="24"/>
              </w:rPr>
              <w:t xml:space="preserve">. </w:t>
            </w:r>
            <w:r w:rsidR="00F12C8D" w:rsidRPr="005E0751">
              <w:rPr>
                <w:sz w:val="24"/>
                <w:szCs w:val="24"/>
              </w:rPr>
              <w:t>Наявність поруше</w:t>
            </w:r>
            <w:r w:rsidR="00F12C8D">
              <w:rPr>
                <w:sz w:val="24"/>
                <w:szCs w:val="24"/>
              </w:rPr>
              <w:t xml:space="preserve">нь вимог законодавства </w:t>
            </w:r>
            <w:r w:rsidR="00F12C8D" w:rsidRPr="005E0751">
              <w:rPr>
                <w:sz w:val="24"/>
                <w:szCs w:val="24"/>
              </w:rPr>
              <w:t>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054B19DA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</w:p>
        </w:tc>
      </w:tr>
      <w:tr w:rsidR="00F12C8D" w14:paraId="23F97F9C" w14:textId="77777777" w:rsidTr="00F802F8">
        <w:trPr>
          <w:trHeight w:val="360"/>
        </w:trPr>
        <w:tc>
          <w:tcPr>
            <w:tcW w:w="1980" w:type="dxa"/>
            <w:vMerge/>
          </w:tcPr>
          <w:p w14:paraId="75BF6DA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BDE072B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1FC5C754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17C98A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5A6008B0" w14:textId="77777777" w:rsidTr="00F802F8">
        <w:trPr>
          <w:trHeight w:val="360"/>
        </w:trPr>
        <w:tc>
          <w:tcPr>
            <w:tcW w:w="1980" w:type="dxa"/>
            <w:vMerge/>
          </w:tcPr>
          <w:p w14:paraId="35A152F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7FA00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Просідання ґрунту над родовищем</w:t>
            </w:r>
          </w:p>
        </w:tc>
        <w:tc>
          <w:tcPr>
            <w:tcW w:w="2126" w:type="dxa"/>
            <w:vMerge/>
          </w:tcPr>
          <w:p w14:paraId="2C3E9955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788D28B8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DBD75C6" w14:textId="77777777" w:rsidTr="00F802F8">
        <w:trPr>
          <w:trHeight w:val="360"/>
        </w:trPr>
        <w:tc>
          <w:tcPr>
            <w:tcW w:w="1980" w:type="dxa"/>
            <w:vMerge/>
          </w:tcPr>
          <w:p w14:paraId="313A2CDE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80DD4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Зсув</w:t>
            </w:r>
          </w:p>
        </w:tc>
        <w:tc>
          <w:tcPr>
            <w:tcW w:w="2126" w:type="dxa"/>
            <w:vMerge/>
          </w:tcPr>
          <w:p w14:paraId="3E9734F0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49D6BA7F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7CB77B0A" w14:textId="77777777" w:rsidTr="00F802F8">
        <w:trPr>
          <w:trHeight w:val="360"/>
        </w:trPr>
        <w:tc>
          <w:tcPr>
            <w:tcW w:w="1980" w:type="dxa"/>
            <w:vMerge/>
          </w:tcPr>
          <w:p w14:paraId="785C0C6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541B89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Пожежа</w:t>
            </w:r>
          </w:p>
        </w:tc>
        <w:tc>
          <w:tcPr>
            <w:tcW w:w="2126" w:type="dxa"/>
            <w:vMerge/>
          </w:tcPr>
          <w:p w14:paraId="7BB1546C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5D00A499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62393281" w14:textId="77777777" w:rsidTr="00F802F8">
        <w:trPr>
          <w:trHeight w:val="360"/>
        </w:trPr>
        <w:tc>
          <w:tcPr>
            <w:tcW w:w="1980" w:type="dxa"/>
            <w:vMerge/>
          </w:tcPr>
          <w:p w14:paraId="25F81955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9F09E88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Техногенний землетрус</w:t>
            </w:r>
          </w:p>
        </w:tc>
        <w:tc>
          <w:tcPr>
            <w:tcW w:w="2126" w:type="dxa"/>
            <w:vMerge/>
          </w:tcPr>
          <w:p w14:paraId="5EFE9A46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8716B95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2A6406BA" w14:textId="77777777" w:rsidTr="00F802F8">
        <w:trPr>
          <w:trHeight w:val="360"/>
        </w:trPr>
        <w:tc>
          <w:tcPr>
            <w:tcW w:w="1980" w:type="dxa"/>
            <w:vMerge/>
          </w:tcPr>
          <w:p w14:paraId="475376F9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080ED0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Аварія </w:t>
            </w:r>
          </w:p>
        </w:tc>
        <w:tc>
          <w:tcPr>
            <w:tcW w:w="2126" w:type="dxa"/>
            <w:vMerge/>
          </w:tcPr>
          <w:p w14:paraId="182D3208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18E52909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6EEDFF25" w14:textId="77777777" w:rsidTr="00F802F8">
        <w:trPr>
          <w:trHeight w:val="540"/>
        </w:trPr>
        <w:tc>
          <w:tcPr>
            <w:tcW w:w="1980" w:type="dxa"/>
            <w:vMerge w:val="restart"/>
          </w:tcPr>
          <w:p w14:paraId="5A62D9D9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835" w:type="dxa"/>
          </w:tcPr>
          <w:p w14:paraId="1D4C303A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0EE2E51C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  <w:p w14:paraId="317C13F4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001634A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6DC09719" w14:textId="77777777" w:rsidTr="00F802F8">
        <w:trPr>
          <w:trHeight w:val="360"/>
        </w:trPr>
        <w:tc>
          <w:tcPr>
            <w:tcW w:w="1980" w:type="dxa"/>
            <w:vMerge/>
          </w:tcPr>
          <w:p w14:paraId="3B62158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15ABA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2C625442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534734C7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C0EBABA" w14:textId="77777777" w:rsidTr="00F802F8">
        <w:trPr>
          <w:trHeight w:val="360"/>
        </w:trPr>
        <w:tc>
          <w:tcPr>
            <w:tcW w:w="1980" w:type="dxa"/>
            <w:vMerge/>
          </w:tcPr>
          <w:p w14:paraId="10718E00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614979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Аварія</w:t>
            </w:r>
          </w:p>
        </w:tc>
        <w:tc>
          <w:tcPr>
            <w:tcW w:w="2126" w:type="dxa"/>
            <w:vMerge/>
          </w:tcPr>
          <w:p w14:paraId="024C9EFF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507C4FD0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2E0B8B93" w14:textId="77777777" w:rsidTr="00F802F8">
        <w:trPr>
          <w:trHeight w:val="360"/>
        </w:trPr>
        <w:tc>
          <w:tcPr>
            <w:tcW w:w="1980" w:type="dxa"/>
            <w:vMerge w:val="restart"/>
          </w:tcPr>
          <w:p w14:paraId="6C1E4C15" w14:textId="77777777" w:rsidR="00F12C8D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835" w:type="dxa"/>
          </w:tcPr>
          <w:p w14:paraId="6159ABA7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481B0068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proofErr w:type="spellStart"/>
            <w:r>
              <w:rPr>
                <w:sz w:val="24"/>
                <w:szCs w:val="24"/>
              </w:rPr>
              <w:t>Знелюднення</w:t>
            </w:r>
            <w:proofErr w:type="spellEnd"/>
            <w:r>
              <w:rPr>
                <w:sz w:val="24"/>
                <w:szCs w:val="24"/>
              </w:rPr>
              <w:t xml:space="preserve"> частини території України</w:t>
            </w:r>
          </w:p>
          <w:p w14:paraId="4EEB6E59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8F51AA2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52801C2" w14:textId="77777777" w:rsidTr="00F802F8">
        <w:trPr>
          <w:trHeight w:val="360"/>
        </w:trPr>
        <w:tc>
          <w:tcPr>
            <w:tcW w:w="1980" w:type="dxa"/>
            <w:vMerge/>
          </w:tcPr>
          <w:p w14:paraId="0BF64E4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3251B3D" w14:textId="77777777" w:rsidR="00F12C8D" w:rsidRDefault="00F12C8D" w:rsidP="00F12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41929DCB" w14:textId="77777777" w:rsidR="00F12C8D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30BC5C27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52385C0B" w14:textId="77777777" w:rsidTr="00F802F8">
        <w:trPr>
          <w:trHeight w:val="480"/>
        </w:trPr>
        <w:tc>
          <w:tcPr>
            <w:tcW w:w="1980" w:type="dxa"/>
            <w:vMerge w:val="restart"/>
          </w:tcPr>
          <w:p w14:paraId="2AD85528" w14:textId="77777777" w:rsidR="00F12C8D" w:rsidRPr="00747BCC" w:rsidRDefault="00F12C8D" w:rsidP="00F12C8D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Інші суспільні інтереси (О6)</w:t>
            </w:r>
          </w:p>
          <w:p w14:paraId="4847A5AA" w14:textId="77777777" w:rsidR="00F12C8D" w:rsidRPr="00747BCC" w:rsidRDefault="00F12C8D" w:rsidP="00F12C8D">
            <w:r w:rsidRPr="00747BCC">
              <w:rPr>
                <w:sz w:val="24"/>
                <w:szCs w:val="24"/>
              </w:rPr>
              <w:t xml:space="preserve">Належні умови та стимули до здійснення господарської діяльності </w:t>
            </w:r>
          </w:p>
        </w:tc>
        <w:tc>
          <w:tcPr>
            <w:tcW w:w="2835" w:type="dxa"/>
          </w:tcPr>
          <w:p w14:paraId="7FAB4531" w14:textId="77777777" w:rsidR="00F12C8D" w:rsidRDefault="00F12C8D" w:rsidP="00F12C8D">
            <w:pPr>
              <w:rPr>
                <w:sz w:val="24"/>
                <w:szCs w:val="24"/>
              </w:rPr>
            </w:pPr>
          </w:p>
          <w:p w14:paraId="688A7238" w14:textId="77777777" w:rsidR="00F12C8D" w:rsidRDefault="00F12C8D" w:rsidP="00F12C8D">
            <w:pPr>
              <w:rPr>
                <w:sz w:val="24"/>
                <w:szCs w:val="24"/>
              </w:rPr>
            </w:pPr>
          </w:p>
          <w:p w14:paraId="224CAD48" w14:textId="77777777" w:rsidR="00F12C8D" w:rsidRPr="00747BCC" w:rsidRDefault="00F12C8D" w:rsidP="00F12C8D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6.1. Пожежа</w:t>
            </w:r>
          </w:p>
        </w:tc>
        <w:tc>
          <w:tcPr>
            <w:tcW w:w="2126" w:type="dxa"/>
            <w:vMerge w:val="restart"/>
          </w:tcPr>
          <w:p w14:paraId="72A05BF3" w14:textId="77777777" w:rsidR="00F12C8D" w:rsidRDefault="00F12C8D" w:rsidP="00F12C8D">
            <w:pPr>
              <w:rPr>
                <w:sz w:val="24"/>
                <w:szCs w:val="24"/>
              </w:rPr>
            </w:pPr>
          </w:p>
          <w:p w14:paraId="0CF46D58" w14:textId="77777777" w:rsidR="00F12C8D" w:rsidRDefault="00F12C8D" w:rsidP="00F12C8D">
            <w:pPr>
              <w:rPr>
                <w:sz w:val="24"/>
                <w:szCs w:val="24"/>
              </w:rPr>
            </w:pPr>
          </w:p>
          <w:p w14:paraId="18138A62" w14:textId="77777777" w:rsidR="00F12C8D" w:rsidRPr="00747BCC" w:rsidRDefault="00F12C8D" w:rsidP="00F12C8D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6.1. Витрати суб’єктів господарювання на ліквідацію наслідків настання небезпечної події</w:t>
            </w:r>
          </w:p>
        </w:tc>
        <w:tc>
          <w:tcPr>
            <w:tcW w:w="3464" w:type="dxa"/>
            <w:vMerge/>
          </w:tcPr>
          <w:p w14:paraId="40B09B08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5B543474" w14:textId="77777777" w:rsidTr="00F802F8">
        <w:trPr>
          <w:trHeight w:val="360"/>
        </w:trPr>
        <w:tc>
          <w:tcPr>
            <w:tcW w:w="1980" w:type="dxa"/>
            <w:vMerge/>
          </w:tcPr>
          <w:p w14:paraId="572FFF8A" w14:textId="77777777" w:rsidR="00F12C8D" w:rsidRPr="00747BCC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6B4066" w14:textId="77777777" w:rsidR="00F12C8D" w:rsidRPr="00747BCC" w:rsidRDefault="00F12C8D" w:rsidP="00F12C8D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6.2. Техногенні землетруси</w:t>
            </w:r>
          </w:p>
        </w:tc>
        <w:tc>
          <w:tcPr>
            <w:tcW w:w="2126" w:type="dxa"/>
            <w:vMerge/>
          </w:tcPr>
          <w:p w14:paraId="18927F25" w14:textId="77777777" w:rsidR="00F12C8D" w:rsidRPr="00747BCC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47246C1B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340C9D34" w14:textId="77777777" w:rsidTr="00F802F8">
        <w:trPr>
          <w:trHeight w:val="360"/>
        </w:trPr>
        <w:tc>
          <w:tcPr>
            <w:tcW w:w="1980" w:type="dxa"/>
            <w:vMerge/>
          </w:tcPr>
          <w:p w14:paraId="486D2E84" w14:textId="77777777" w:rsidR="00F12C8D" w:rsidRPr="00747BCC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E58C5" w14:textId="77777777" w:rsidR="00F12C8D" w:rsidRPr="00747BCC" w:rsidRDefault="00F12C8D" w:rsidP="00F12C8D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6.3. Аварія</w:t>
            </w:r>
          </w:p>
        </w:tc>
        <w:tc>
          <w:tcPr>
            <w:tcW w:w="2126" w:type="dxa"/>
            <w:vMerge/>
          </w:tcPr>
          <w:p w14:paraId="18C036BD" w14:textId="77777777" w:rsidR="00F12C8D" w:rsidRPr="00747BCC" w:rsidRDefault="00F12C8D" w:rsidP="00F12C8D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2100BAD7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1FDEE77" w14:textId="77777777" w:rsidTr="00F802F8">
        <w:trPr>
          <w:trHeight w:val="360"/>
        </w:trPr>
        <w:tc>
          <w:tcPr>
            <w:tcW w:w="1980" w:type="dxa"/>
            <w:vMerge w:val="restart"/>
          </w:tcPr>
          <w:p w14:paraId="62F79839" w14:textId="77777777" w:rsidR="00F12C8D" w:rsidRPr="00747BCC" w:rsidRDefault="00F12C8D" w:rsidP="00F12C8D">
            <w:pP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2835" w:type="dxa"/>
          </w:tcPr>
          <w:p w14:paraId="4F97B5B9" w14:textId="77777777" w:rsidR="00F12C8D" w:rsidRPr="00747BCC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 xml:space="preserve">6.4. </w:t>
            </w:r>
            <w:proofErr w:type="spellStart"/>
            <w:r w:rsidRPr="00747BCC">
              <w:rPr>
                <w:sz w:val="24"/>
                <w:szCs w:val="24"/>
              </w:rPr>
              <w:t>Розубоження</w:t>
            </w:r>
            <w:proofErr w:type="spellEnd"/>
            <w:r w:rsidRPr="00747BCC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2126" w:type="dxa"/>
            <w:vMerge w:val="restart"/>
          </w:tcPr>
          <w:p w14:paraId="0A234D15" w14:textId="77777777" w:rsidR="00F12C8D" w:rsidRPr="00747BCC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6.2. Втрати державного та місцевого бюджетів від зменшення надходження рентної плати за користування надрами</w:t>
            </w:r>
          </w:p>
        </w:tc>
        <w:tc>
          <w:tcPr>
            <w:tcW w:w="3464" w:type="dxa"/>
            <w:vMerge/>
          </w:tcPr>
          <w:p w14:paraId="0750CE10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4313F48B" w14:textId="77777777" w:rsidTr="00F802F8">
        <w:trPr>
          <w:trHeight w:val="360"/>
        </w:trPr>
        <w:tc>
          <w:tcPr>
            <w:tcW w:w="1980" w:type="dxa"/>
            <w:vMerge/>
          </w:tcPr>
          <w:p w14:paraId="45B21CFA" w14:textId="77777777" w:rsidR="00F12C8D" w:rsidRPr="00747BCC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E832D" w14:textId="77777777" w:rsidR="00F12C8D" w:rsidRPr="00747BCC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>6.5. Псування родовища (втрата запасів вуглеводнів)</w:t>
            </w:r>
          </w:p>
        </w:tc>
        <w:tc>
          <w:tcPr>
            <w:tcW w:w="2126" w:type="dxa"/>
            <w:vMerge/>
          </w:tcPr>
          <w:p w14:paraId="10CB45D1" w14:textId="77777777" w:rsidR="00F12C8D" w:rsidRPr="00747BCC" w:rsidRDefault="00F12C8D" w:rsidP="00F12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14:paraId="61422F0D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30EF4503" w14:textId="77777777" w:rsidTr="00F802F8">
        <w:trPr>
          <w:trHeight w:val="360"/>
        </w:trPr>
        <w:tc>
          <w:tcPr>
            <w:tcW w:w="1980" w:type="dxa"/>
            <w:vMerge/>
          </w:tcPr>
          <w:p w14:paraId="6F9944C5" w14:textId="77777777" w:rsidR="00F12C8D" w:rsidRPr="00747BCC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F03652" w14:textId="77777777" w:rsidR="00F12C8D" w:rsidRPr="00747BCC" w:rsidRDefault="00F12C8D" w:rsidP="00F12C8D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 xml:space="preserve">6.6. Забруднення земель вуглеводнями, </w:t>
            </w:r>
            <w:proofErr w:type="spellStart"/>
            <w:r w:rsidRPr="00747BCC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 w:val="restart"/>
          </w:tcPr>
          <w:p w14:paraId="4B60D243" w14:textId="77777777" w:rsidR="00F12C8D" w:rsidRPr="00747BCC" w:rsidRDefault="00F12C8D" w:rsidP="00B2229D">
            <w:pPr>
              <w:pStyle w:val="5"/>
              <w:spacing w:before="0" w:after="0"/>
              <w:rPr>
                <w:sz w:val="24"/>
                <w:szCs w:val="24"/>
              </w:rPr>
            </w:pPr>
            <w:bookmarkStart w:id="1" w:name="_1i3vixw4wtjc" w:colFirst="0" w:colLast="0"/>
            <w:bookmarkEnd w:id="1"/>
            <w:r w:rsidRPr="00747BCC">
              <w:rPr>
                <w:b w:val="0"/>
                <w:sz w:val="24"/>
                <w:szCs w:val="24"/>
              </w:rPr>
              <w:t>6.3. Витрати державн</w:t>
            </w:r>
            <w:bookmarkStart w:id="2" w:name="_GoBack"/>
            <w:bookmarkEnd w:id="2"/>
            <w:r w:rsidRPr="00747BCC">
              <w:rPr>
                <w:b w:val="0"/>
                <w:sz w:val="24"/>
                <w:szCs w:val="24"/>
              </w:rPr>
              <w:t>ого та місцевих бюджетів на ліквідацію наслідків настання небезпечної події</w:t>
            </w:r>
          </w:p>
        </w:tc>
        <w:tc>
          <w:tcPr>
            <w:tcW w:w="3464" w:type="dxa"/>
            <w:vMerge/>
          </w:tcPr>
          <w:p w14:paraId="5C6F3273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12C8D" w14:paraId="15B8B39F" w14:textId="77777777" w:rsidTr="00F802F8">
        <w:trPr>
          <w:trHeight w:val="360"/>
        </w:trPr>
        <w:tc>
          <w:tcPr>
            <w:tcW w:w="1980" w:type="dxa"/>
            <w:vMerge/>
          </w:tcPr>
          <w:p w14:paraId="663758C2" w14:textId="77777777" w:rsidR="00F12C8D" w:rsidRPr="00747BCC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54EE0E" w14:textId="77777777" w:rsidR="00F12C8D" w:rsidRPr="00747BCC" w:rsidRDefault="00F12C8D" w:rsidP="00F12C8D">
            <w:pPr>
              <w:rPr>
                <w:sz w:val="24"/>
                <w:szCs w:val="24"/>
              </w:rPr>
            </w:pPr>
            <w:r w:rsidRPr="00747BCC">
              <w:rPr>
                <w:sz w:val="24"/>
                <w:szCs w:val="24"/>
              </w:rPr>
              <w:t xml:space="preserve">6.7. Забруднення підземних та поверхневих вод вуглеводнями, </w:t>
            </w:r>
            <w:proofErr w:type="spellStart"/>
            <w:r w:rsidRPr="00747BCC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126" w:type="dxa"/>
            <w:vMerge/>
          </w:tcPr>
          <w:p w14:paraId="793D7848" w14:textId="77777777" w:rsidR="00F12C8D" w:rsidRDefault="00F12C8D" w:rsidP="00F12C8D">
            <w:pPr>
              <w:rPr>
                <w:sz w:val="24"/>
                <w:szCs w:val="24"/>
              </w:rPr>
            </w:pPr>
            <w:bookmarkStart w:id="3" w:name="_4i20erhaeemg" w:colFirst="0" w:colLast="0"/>
            <w:bookmarkEnd w:id="3"/>
          </w:p>
        </w:tc>
        <w:tc>
          <w:tcPr>
            <w:tcW w:w="3464" w:type="dxa"/>
            <w:vMerge/>
          </w:tcPr>
          <w:p w14:paraId="463C6342" w14:textId="77777777" w:rsidR="00F12C8D" w:rsidRDefault="00F12C8D" w:rsidP="00F1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9CF89AA" w14:textId="77777777" w:rsidR="00607395" w:rsidRDefault="006073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E133B8" w14:textId="77777777" w:rsidR="00BB1F30" w:rsidRPr="00626810" w:rsidRDefault="00BB1F30" w:rsidP="00BB1F3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2F8A0870" w14:textId="77777777" w:rsidR="00BB1F30" w:rsidRDefault="00BB1F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B1F30" w:rsidSect="00BB1F30">
      <w:headerReference w:type="default" r:id="rId6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771A" w14:textId="77777777" w:rsidR="0099262C" w:rsidRDefault="0099262C" w:rsidP="0099262C">
      <w:r>
        <w:separator/>
      </w:r>
    </w:p>
  </w:endnote>
  <w:endnote w:type="continuationSeparator" w:id="0">
    <w:p w14:paraId="68EA4775" w14:textId="77777777" w:rsidR="0099262C" w:rsidRDefault="0099262C" w:rsidP="0099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8E6C" w14:textId="77777777" w:rsidR="0099262C" w:rsidRDefault="0099262C" w:rsidP="0099262C">
      <w:r>
        <w:separator/>
      </w:r>
    </w:p>
  </w:footnote>
  <w:footnote w:type="continuationSeparator" w:id="0">
    <w:p w14:paraId="290F7E30" w14:textId="77777777" w:rsidR="0099262C" w:rsidRDefault="0099262C" w:rsidP="0099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75084"/>
      <w:docPartObj>
        <w:docPartGallery w:val="Page Numbers (Top of Page)"/>
        <w:docPartUnique/>
      </w:docPartObj>
    </w:sdtPr>
    <w:sdtEndPr/>
    <w:sdtContent>
      <w:p w14:paraId="4CC378D0" w14:textId="779F516A" w:rsidR="00BB1F30" w:rsidRDefault="00BB1F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29D" w:rsidRPr="00B2229D">
          <w:rPr>
            <w:noProof/>
            <w:lang w:val="ru-RU"/>
          </w:rPr>
          <w:t>2</w:t>
        </w:r>
        <w:r>
          <w:fldChar w:fldCharType="end"/>
        </w:r>
      </w:p>
    </w:sdtContent>
  </w:sdt>
  <w:p w14:paraId="01FEA965" w14:textId="35E791BC" w:rsidR="0099262C" w:rsidRDefault="00224430" w:rsidP="00224430">
    <w:pPr>
      <w:pStyle w:val="a6"/>
      <w:jc w:val="right"/>
    </w:pPr>
    <w:r>
      <w:t xml:space="preserve">Продовження додатку </w:t>
    </w:r>
    <w:r w:rsidR="00A25610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95"/>
    <w:rsid w:val="00224430"/>
    <w:rsid w:val="003330CE"/>
    <w:rsid w:val="003A55BA"/>
    <w:rsid w:val="003D12E9"/>
    <w:rsid w:val="00464D8C"/>
    <w:rsid w:val="005A0848"/>
    <w:rsid w:val="005C36BE"/>
    <w:rsid w:val="005E0751"/>
    <w:rsid w:val="00607395"/>
    <w:rsid w:val="006A6BDC"/>
    <w:rsid w:val="007245D5"/>
    <w:rsid w:val="00747BCC"/>
    <w:rsid w:val="007A16C4"/>
    <w:rsid w:val="007C798C"/>
    <w:rsid w:val="007D5FA9"/>
    <w:rsid w:val="00825A7E"/>
    <w:rsid w:val="008B7E86"/>
    <w:rsid w:val="0099262C"/>
    <w:rsid w:val="00A251E4"/>
    <w:rsid w:val="00A25610"/>
    <w:rsid w:val="00B2229D"/>
    <w:rsid w:val="00BB1F30"/>
    <w:rsid w:val="00C5380D"/>
    <w:rsid w:val="00D865CC"/>
    <w:rsid w:val="00D87837"/>
    <w:rsid w:val="00F12C8D"/>
    <w:rsid w:val="00F802F8"/>
    <w:rsid w:val="00F8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541F"/>
  <w15:docId w15:val="{0CBEF47B-D29B-4825-BBC8-2123458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99262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262C"/>
  </w:style>
  <w:style w:type="paragraph" w:styleId="a8">
    <w:name w:val="footer"/>
    <w:basedOn w:val="a"/>
    <w:link w:val="a9"/>
    <w:uiPriority w:val="99"/>
    <w:unhideWhenUsed/>
    <w:rsid w:val="0099262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262C"/>
  </w:style>
  <w:style w:type="paragraph" w:styleId="aa">
    <w:name w:val="Balloon Text"/>
    <w:basedOn w:val="a"/>
    <w:link w:val="ab"/>
    <w:uiPriority w:val="99"/>
    <w:semiHidden/>
    <w:unhideWhenUsed/>
    <w:rsid w:val="00992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2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9</cp:revision>
  <cp:lastPrinted>2018-09-10T16:56:00Z</cp:lastPrinted>
  <dcterms:created xsi:type="dcterms:W3CDTF">2024-08-28T07:41:00Z</dcterms:created>
  <dcterms:modified xsi:type="dcterms:W3CDTF">2025-04-30T08:23:00Z</dcterms:modified>
</cp:coreProperties>
</file>