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90"/>
      </w:tblGrid>
      <w:tr w:rsidR="001921E7" w14:paraId="07F56D8A" w14:textId="77777777" w:rsidTr="00B75824">
        <w:tc>
          <w:tcPr>
            <w:tcW w:w="5949" w:type="dxa"/>
          </w:tcPr>
          <w:p w14:paraId="40D4DBB2" w14:textId="77777777" w:rsidR="001921E7" w:rsidRDefault="001921E7" w:rsidP="001921E7">
            <w:pPr>
              <w:jc w:val="center"/>
              <w:rPr>
                <w:rFonts w:ascii="Times New Roman" w:hAnsi="Times New Roman" w:cs="Times New Roman"/>
                <w:b/>
                <w:sz w:val="32"/>
                <w:szCs w:val="32"/>
                <w:lang w:val="uk-UA"/>
              </w:rPr>
            </w:pPr>
          </w:p>
        </w:tc>
        <w:tc>
          <w:tcPr>
            <w:tcW w:w="3690" w:type="dxa"/>
          </w:tcPr>
          <w:p w14:paraId="40FD20BE" w14:textId="77777777" w:rsidR="001921E7" w:rsidRPr="00400D96" w:rsidRDefault="001921E7" w:rsidP="001921E7">
            <w:pPr>
              <w:tabs>
                <w:tab w:val="left" w:pos="5954"/>
              </w:tabs>
              <w:rPr>
                <w:rFonts w:ascii="Times New Roman" w:hAnsi="Times New Roman" w:cs="Times New Roman"/>
                <w:b/>
                <w:bCs/>
                <w:sz w:val="28"/>
                <w:szCs w:val="28"/>
                <w:lang w:val="uk-UA"/>
              </w:rPr>
            </w:pPr>
            <w:r w:rsidRPr="00400D96">
              <w:rPr>
                <w:rFonts w:ascii="Times New Roman" w:hAnsi="Times New Roman" w:cs="Times New Roman"/>
                <w:b/>
                <w:bCs/>
                <w:sz w:val="28"/>
                <w:szCs w:val="28"/>
                <w:lang w:val="uk-UA"/>
              </w:rPr>
              <w:t>ЗАТВЕРДЖЕНО</w:t>
            </w:r>
          </w:p>
          <w:p w14:paraId="49DDF423" w14:textId="71B34AF4" w:rsidR="001921E7" w:rsidRPr="00400D96" w:rsidRDefault="001513FC" w:rsidP="001921E7">
            <w:pPr>
              <w:tabs>
                <w:tab w:val="left" w:pos="5954"/>
              </w:tabs>
              <w:rPr>
                <w:rFonts w:ascii="Times New Roman" w:hAnsi="Times New Roman" w:cs="Times New Roman"/>
                <w:bCs/>
                <w:sz w:val="28"/>
                <w:szCs w:val="28"/>
                <w:lang w:val="uk-UA"/>
              </w:rPr>
            </w:pPr>
            <w:r>
              <w:rPr>
                <w:rFonts w:ascii="Times New Roman" w:hAnsi="Times New Roman" w:cs="Times New Roman"/>
                <w:bCs/>
                <w:sz w:val="28"/>
                <w:szCs w:val="28"/>
                <w:lang w:val="uk-UA"/>
              </w:rPr>
              <w:t>н</w:t>
            </w:r>
            <w:r w:rsidR="001921E7" w:rsidRPr="00400D96">
              <w:rPr>
                <w:rFonts w:ascii="Times New Roman" w:hAnsi="Times New Roman" w:cs="Times New Roman"/>
                <w:bCs/>
                <w:sz w:val="28"/>
                <w:szCs w:val="28"/>
                <w:lang w:val="uk-UA"/>
              </w:rPr>
              <w:t>аказ Держгеонадр</w:t>
            </w:r>
          </w:p>
          <w:p w14:paraId="62EBB7C2" w14:textId="2F6F0326" w:rsidR="001921E7" w:rsidRDefault="001921E7" w:rsidP="001921E7">
            <w:pPr>
              <w:rPr>
                <w:rFonts w:ascii="Times New Roman" w:hAnsi="Times New Roman" w:cs="Times New Roman"/>
                <w:b/>
                <w:sz w:val="32"/>
                <w:szCs w:val="32"/>
                <w:lang w:val="uk-UA"/>
              </w:rPr>
            </w:pPr>
            <w:r w:rsidRPr="00400D96">
              <w:rPr>
                <w:rFonts w:ascii="Times New Roman" w:hAnsi="Times New Roman" w:cs="Times New Roman"/>
                <w:bCs/>
                <w:sz w:val="28"/>
                <w:szCs w:val="28"/>
                <w:lang w:val="uk-UA"/>
              </w:rPr>
              <w:t xml:space="preserve">від </w:t>
            </w:r>
            <w:r w:rsidR="00D96267">
              <w:rPr>
                <w:rFonts w:ascii="Times New Roman" w:hAnsi="Times New Roman" w:cs="Times New Roman"/>
                <w:bCs/>
                <w:sz w:val="28"/>
                <w:szCs w:val="28"/>
                <w:lang w:val="uk-UA"/>
              </w:rPr>
              <w:t>09</w:t>
            </w:r>
            <w:r>
              <w:rPr>
                <w:rFonts w:ascii="Times New Roman" w:hAnsi="Times New Roman" w:cs="Times New Roman"/>
                <w:bCs/>
                <w:sz w:val="28"/>
                <w:szCs w:val="28"/>
                <w:lang w:val="uk-UA"/>
              </w:rPr>
              <w:t>.09.202</w:t>
            </w:r>
            <w:r w:rsidR="009F5486">
              <w:rPr>
                <w:rFonts w:ascii="Times New Roman" w:hAnsi="Times New Roman" w:cs="Times New Roman"/>
                <w:bCs/>
                <w:sz w:val="28"/>
                <w:szCs w:val="28"/>
                <w:lang w:val="uk-UA"/>
              </w:rPr>
              <w:t>5</w:t>
            </w:r>
            <w:r>
              <w:rPr>
                <w:rFonts w:ascii="Times New Roman" w:hAnsi="Times New Roman" w:cs="Times New Roman"/>
                <w:bCs/>
                <w:sz w:val="28"/>
                <w:szCs w:val="28"/>
                <w:lang w:val="uk-UA"/>
              </w:rPr>
              <w:t xml:space="preserve"> №________</w:t>
            </w:r>
          </w:p>
        </w:tc>
      </w:tr>
    </w:tbl>
    <w:p w14:paraId="6D77F55C" w14:textId="77777777" w:rsidR="002814A7" w:rsidRDefault="002814A7" w:rsidP="002814A7">
      <w:pPr>
        <w:spacing w:after="0" w:line="240" w:lineRule="auto"/>
        <w:rPr>
          <w:rFonts w:ascii="Times New Roman" w:hAnsi="Times New Roman" w:cs="Times New Roman"/>
          <w:b/>
          <w:sz w:val="32"/>
          <w:szCs w:val="32"/>
          <w:lang w:val="uk-UA"/>
        </w:rPr>
      </w:pPr>
    </w:p>
    <w:p w14:paraId="2E0CCD66" w14:textId="77777777" w:rsidR="002814A7" w:rsidRPr="00882910" w:rsidRDefault="002814A7" w:rsidP="002814A7">
      <w:pPr>
        <w:spacing w:after="0" w:line="240" w:lineRule="auto"/>
        <w:ind w:right="-1"/>
        <w:jc w:val="center"/>
        <w:rPr>
          <w:rFonts w:ascii="Times New Roman" w:hAnsi="Times New Roman" w:cs="Times New Roman"/>
          <w:b/>
          <w:sz w:val="32"/>
          <w:szCs w:val="32"/>
          <w:lang w:val="uk-UA"/>
        </w:rPr>
      </w:pPr>
      <w:r w:rsidRPr="00882910">
        <w:rPr>
          <w:rFonts w:ascii="Times New Roman" w:hAnsi="Times New Roman" w:cs="Times New Roman"/>
          <w:b/>
          <w:sz w:val="32"/>
          <w:szCs w:val="32"/>
          <w:lang w:val="uk-UA"/>
        </w:rPr>
        <w:t xml:space="preserve">Примірний договір </w:t>
      </w:r>
    </w:p>
    <w:p w14:paraId="3C308903" w14:textId="77777777" w:rsidR="002814A7" w:rsidRPr="00882910" w:rsidRDefault="002814A7" w:rsidP="008B719D">
      <w:pPr>
        <w:spacing w:after="0" w:line="240" w:lineRule="auto"/>
        <w:ind w:right="-1" w:hanging="142"/>
        <w:jc w:val="center"/>
        <w:rPr>
          <w:rFonts w:ascii="Times New Roman" w:hAnsi="Times New Roman" w:cs="Times New Roman"/>
          <w:b/>
          <w:sz w:val="32"/>
          <w:szCs w:val="32"/>
          <w:lang w:val="uk-UA"/>
        </w:rPr>
      </w:pPr>
      <w:r w:rsidRPr="00882910">
        <w:rPr>
          <w:rFonts w:ascii="Times New Roman" w:hAnsi="Times New Roman" w:cs="Times New Roman"/>
          <w:b/>
          <w:sz w:val="32"/>
          <w:szCs w:val="32"/>
          <w:lang w:val="uk-UA"/>
        </w:rPr>
        <w:t xml:space="preserve">купівлі-продажу спеціального дозволу на користування надрами </w:t>
      </w:r>
    </w:p>
    <w:p w14:paraId="2D051274" w14:textId="293F2CFB" w:rsidR="002814A7" w:rsidRPr="00882910" w:rsidRDefault="002814A7" w:rsidP="002814A7">
      <w:pPr>
        <w:spacing w:after="0" w:line="240" w:lineRule="auto"/>
        <w:jc w:val="center"/>
        <w:rPr>
          <w:rFonts w:ascii="Times New Roman" w:hAnsi="Times New Roman" w:cs="Times New Roman"/>
          <w:b/>
          <w:sz w:val="32"/>
          <w:szCs w:val="32"/>
          <w:lang w:val="uk-UA"/>
        </w:rPr>
      </w:pPr>
      <w:r w:rsidRPr="00882910">
        <w:rPr>
          <w:rFonts w:ascii="Times New Roman" w:hAnsi="Times New Roman" w:cs="Times New Roman"/>
          <w:b/>
          <w:sz w:val="32"/>
          <w:szCs w:val="32"/>
          <w:lang w:val="uk-UA"/>
        </w:rPr>
        <w:t>на аукціоні</w:t>
      </w:r>
      <w:r w:rsidR="000F4D7D">
        <w:rPr>
          <w:rFonts w:ascii="Times New Roman" w:hAnsi="Times New Roman" w:cs="Times New Roman"/>
          <w:b/>
          <w:sz w:val="32"/>
          <w:szCs w:val="32"/>
          <w:lang w:val="uk-UA"/>
        </w:rPr>
        <w:t xml:space="preserve"> (електронних торгах)</w:t>
      </w:r>
    </w:p>
    <w:p w14:paraId="36A1C83A" w14:textId="77777777" w:rsidR="002814A7" w:rsidRPr="00400D96" w:rsidRDefault="002814A7" w:rsidP="002814A7">
      <w:pPr>
        <w:spacing w:after="0" w:line="240" w:lineRule="auto"/>
        <w:jc w:val="center"/>
        <w:rPr>
          <w:rFonts w:ascii="Times New Roman" w:eastAsia="Times New Roman" w:hAnsi="Times New Roman" w:cs="Times New Roman"/>
          <w:sz w:val="28"/>
          <w:szCs w:val="28"/>
          <w:lang w:val="uk-UA" w:eastAsia="uk-UA"/>
        </w:rPr>
      </w:pPr>
      <w:r w:rsidRPr="00A464FA">
        <w:rPr>
          <w:rFonts w:ascii="Times New Roman" w:hAnsi="Times New Roman" w:cs="Times New Roman"/>
          <w:b/>
          <w:sz w:val="32"/>
          <w:szCs w:val="32"/>
          <w:lang w:val="uk-UA"/>
        </w:rPr>
        <w:t>з метою</w:t>
      </w:r>
      <w:r w:rsidRPr="00400D96">
        <w:rPr>
          <w:rFonts w:ascii="Times New Roman" w:hAnsi="Times New Roman" w:cs="Times New Roman"/>
          <w:b/>
          <w:sz w:val="28"/>
          <w:szCs w:val="28"/>
          <w:lang w:val="uk-UA"/>
        </w:rPr>
        <w:t xml:space="preserve"> </w:t>
      </w:r>
      <w:r w:rsidRPr="00400D96">
        <w:rPr>
          <w:rFonts w:ascii="Times New Roman" w:eastAsia="Times New Roman" w:hAnsi="Times New Roman" w:cs="Times New Roman"/>
          <w:sz w:val="28"/>
          <w:szCs w:val="28"/>
          <w:lang w:val="uk-UA" w:eastAsia="uk-UA"/>
        </w:rPr>
        <w:t>__</w:t>
      </w:r>
      <w:r>
        <w:rPr>
          <w:rFonts w:ascii="Times New Roman" w:eastAsia="Times New Roman" w:hAnsi="Times New Roman" w:cs="Times New Roman"/>
          <w:sz w:val="28"/>
          <w:szCs w:val="28"/>
          <w:lang w:val="uk-UA" w:eastAsia="uk-UA"/>
        </w:rPr>
        <w:t>___________________________________</w:t>
      </w:r>
      <w:r w:rsidR="00A464FA">
        <w:rPr>
          <w:rFonts w:ascii="Times New Roman" w:eastAsia="Times New Roman" w:hAnsi="Times New Roman" w:cs="Times New Roman"/>
          <w:sz w:val="28"/>
          <w:szCs w:val="28"/>
          <w:lang w:val="uk-UA" w:eastAsia="uk-UA"/>
        </w:rPr>
        <w:t>_</w:t>
      </w:r>
      <w:r>
        <w:rPr>
          <w:rFonts w:ascii="Times New Roman" w:eastAsia="Times New Roman" w:hAnsi="Times New Roman" w:cs="Times New Roman"/>
          <w:sz w:val="28"/>
          <w:szCs w:val="28"/>
          <w:lang w:val="uk-UA" w:eastAsia="uk-UA"/>
        </w:rPr>
        <w:t>_________________</w:t>
      </w:r>
      <w:r w:rsidRPr="00400D96">
        <w:rPr>
          <w:rFonts w:ascii="Times New Roman" w:eastAsia="Times New Roman" w:hAnsi="Times New Roman" w:cs="Times New Roman"/>
          <w:sz w:val="28"/>
          <w:szCs w:val="28"/>
          <w:lang w:val="uk-UA" w:eastAsia="uk-UA"/>
        </w:rPr>
        <w:t xml:space="preserve">___ </w:t>
      </w:r>
    </w:p>
    <w:p w14:paraId="778B3BF9" w14:textId="77777777" w:rsidR="002814A7" w:rsidRPr="00400D96" w:rsidRDefault="002814A7" w:rsidP="002814A7">
      <w:pPr>
        <w:spacing w:after="0" w:line="240" w:lineRule="auto"/>
        <w:jc w:val="center"/>
        <w:rPr>
          <w:rFonts w:ascii="Times New Roman" w:hAnsi="Times New Roman" w:cs="Times New Roman"/>
          <w:b/>
          <w:sz w:val="18"/>
          <w:szCs w:val="18"/>
          <w:lang w:val="uk-UA"/>
        </w:rPr>
      </w:pPr>
      <w:r w:rsidRPr="00400D96">
        <w:rPr>
          <w:rFonts w:ascii="Times New Roman" w:eastAsia="Times New Roman" w:hAnsi="Times New Roman" w:cs="Times New Roman"/>
          <w:sz w:val="28"/>
          <w:szCs w:val="28"/>
          <w:lang w:val="uk-UA" w:eastAsia="uk-UA"/>
        </w:rPr>
        <w:t xml:space="preserve">                 </w:t>
      </w:r>
      <w:r w:rsidRPr="00400D96">
        <w:rPr>
          <w:rFonts w:ascii="Times New Roman" w:eastAsia="Times New Roman" w:hAnsi="Times New Roman" w:cs="Times New Roman"/>
          <w:sz w:val="18"/>
          <w:szCs w:val="18"/>
          <w:lang w:val="uk-UA" w:eastAsia="uk-UA"/>
        </w:rPr>
        <w:t>(вид користування надрами, назва ділянки, місцезнаходження ділянки надр)</w:t>
      </w:r>
      <w:r w:rsidRPr="00400D96">
        <w:rPr>
          <w:rFonts w:ascii="Times New Roman" w:hAnsi="Times New Roman" w:cs="Times New Roman"/>
          <w:b/>
          <w:sz w:val="18"/>
          <w:szCs w:val="18"/>
          <w:lang w:val="uk-UA"/>
        </w:rPr>
        <w:t xml:space="preserve">  </w:t>
      </w:r>
    </w:p>
    <w:p w14:paraId="3388B6AB" w14:textId="77777777" w:rsidR="002814A7" w:rsidRPr="00400D96" w:rsidRDefault="002814A7" w:rsidP="002814A7">
      <w:pPr>
        <w:spacing w:after="0" w:line="240" w:lineRule="auto"/>
        <w:rPr>
          <w:rFonts w:ascii="Times New Roman" w:hAnsi="Times New Roman" w:cs="Times New Roman"/>
          <w:sz w:val="28"/>
          <w:szCs w:val="28"/>
          <w:lang w:val="uk-UA"/>
        </w:rPr>
      </w:pPr>
    </w:p>
    <w:tbl>
      <w:tblPr>
        <w:tblW w:w="9498" w:type="dxa"/>
        <w:tblInd w:w="-142" w:type="dxa"/>
        <w:tblLook w:val="01E0" w:firstRow="1" w:lastRow="1" w:firstColumn="1" w:lastColumn="1" w:noHBand="0" w:noVBand="0"/>
      </w:tblPr>
      <w:tblGrid>
        <w:gridCol w:w="4689"/>
        <w:gridCol w:w="4809"/>
      </w:tblGrid>
      <w:tr w:rsidR="002814A7" w:rsidRPr="00400D96" w14:paraId="7460D375" w14:textId="77777777" w:rsidTr="004B7595">
        <w:tc>
          <w:tcPr>
            <w:tcW w:w="4689" w:type="dxa"/>
          </w:tcPr>
          <w:p w14:paraId="1ED497AA" w14:textId="77777777" w:rsidR="002814A7" w:rsidRPr="00400D96" w:rsidRDefault="002814A7" w:rsidP="00F76E9E">
            <w:pPr>
              <w:spacing w:after="0" w:line="240" w:lineRule="auto"/>
              <w:rPr>
                <w:rFonts w:ascii="Times New Roman" w:hAnsi="Times New Roman" w:cs="Times New Roman"/>
                <w:sz w:val="28"/>
                <w:szCs w:val="28"/>
                <w:lang w:val="uk-UA"/>
              </w:rPr>
            </w:pPr>
            <w:r w:rsidRPr="00400D96">
              <w:rPr>
                <w:rFonts w:ascii="Times New Roman" w:hAnsi="Times New Roman" w:cs="Times New Roman"/>
                <w:sz w:val="28"/>
                <w:szCs w:val="28"/>
                <w:lang w:val="uk-UA"/>
              </w:rPr>
              <w:t>м. Київ</w:t>
            </w:r>
            <w:r w:rsidRPr="00400D96">
              <w:rPr>
                <w:rFonts w:ascii="Times New Roman" w:hAnsi="Times New Roman" w:cs="Times New Roman"/>
                <w:sz w:val="28"/>
                <w:szCs w:val="28"/>
                <w:lang w:val="uk-UA"/>
              </w:rPr>
              <w:tab/>
            </w:r>
          </w:p>
        </w:tc>
        <w:tc>
          <w:tcPr>
            <w:tcW w:w="4809" w:type="dxa"/>
          </w:tcPr>
          <w:p w14:paraId="5CCB0A8E" w14:textId="77777777" w:rsidR="002814A7" w:rsidRPr="00400D96" w:rsidRDefault="004B7595" w:rsidP="004B7595">
            <w:pPr>
              <w:spacing w:after="0" w:line="240" w:lineRule="auto"/>
              <w:ind w:firstLine="73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814A7" w:rsidRPr="00400D96">
              <w:rPr>
                <w:rFonts w:ascii="Times New Roman" w:hAnsi="Times New Roman" w:cs="Times New Roman"/>
                <w:sz w:val="28"/>
                <w:szCs w:val="28"/>
                <w:lang w:val="uk-UA"/>
              </w:rPr>
              <w:t>«___» __________</w:t>
            </w:r>
            <w:r w:rsidR="002814A7" w:rsidRPr="00400D96">
              <w:rPr>
                <w:rFonts w:ascii="Times New Roman" w:hAnsi="Times New Roman" w:cs="Times New Roman"/>
                <w:sz w:val="28"/>
                <w:szCs w:val="28"/>
                <w:lang w:val="en-US"/>
              </w:rPr>
              <w:t xml:space="preserve"> </w:t>
            </w:r>
            <w:r w:rsidR="002814A7" w:rsidRPr="00400D96">
              <w:rPr>
                <w:rFonts w:ascii="Times New Roman" w:hAnsi="Times New Roman" w:cs="Times New Roman"/>
                <w:sz w:val="28"/>
                <w:szCs w:val="28"/>
                <w:lang w:val="uk-UA"/>
              </w:rPr>
              <w:t>20__ року</w:t>
            </w:r>
          </w:p>
        </w:tc>
      </w:tr>
    </w:tbl>
    <w:p w14:paraId="419D2298" w14:textId="77777777" w:rsidR="002814A7" w:rsidRPr="00400D96" w:rsidRDefault="002814A7" w:rsidP="002814A7">
      <w:pPr>
        <w:spacing w:after="0" w:line="240" w:lineRule="auto"/>
        <w:jc w:val="center"/>
        <w:rPr>
          <w:rFonts w:ascii="Times New Roman" w:hAnsi="Times New Roman" w:cs="Times New Roman"/>
          <w:b/>
          <w:sz w:val="28"/>
          <w:szCs w:val="28"/>
          <w:lang w:val="uk-UA"/>
        </w:rPr>
      </w:pPr>
    </w:p>
    <w:p w14:paraId="4444FB0F" w14:textId="77777777" w:rsidR="00525B04" w:rsidRPr="00400D96" w:rsidRDefault="008A5E5B" w:rsidP="00C943B1">
      <w:pPr>
        <w:spacing w:after="0" w:line="240" w:lineRule="auto"/>
        <w:ind w:firstLine="567"/>
        <w:jc w:val="both"/>
        <w:rPr>
          <w:rFonts w:ascii="Times New Roman" w:hAnsi="Times New Roman" w:cs="Times New Roman"/>
          <w:sz w:val="28"/>
          <w:szCs w:val="28"/>
          <w:lang w:val="uk-UA"/>
        </w:rPr>
      </w:pPr>
      <w:r w:rsidRPr="00850E83">
        <w:rPr>
          <w:rFonts w:ascii="Times New Roman" w:hAnsi="Times New Roman" w:cs="Times New Roman"/>
          <w:b/>
          <w:sz w:val="28"/>
          <w:szCs w:val="28"/>
          <w:lang w:val="uk-UA"/>
        </w:rPr>
        <w:t>Державна служба геології та надр України</w:t>
      </w:r>
      <w:r w:rsidRPr="00850E83">
        <w:rPr>
          <w:rFonts w:ascii="Times New Roman" w:hAnsi="Times New Roman" w:cs="Times New Roman"/>
          <w:sz w:val="28"/>
          <w:szCs w:val="28"/>
          <w:lang w:val="uk-UA"/>
        </w:rPr>
        <w:t xml:space="preserve">, </w:t>
      </w:r>
      <w:r w:rsidR="007F13D6" w:rsidRPr="00850E83">
        <w:rPr>
          <w:rFonts w:ascii="Times New Roman" w:hAnsi="Times New Roman" w:cs="Times New Roman"/>
          <w:sz w:val="28"/>
          <w:szCs w:val="28"/>
          <w:lang w:val="uk-UA"/>
        </w:rPr>
        <w:t xml:space="preserve">в особі </w:t>
      </w:r>
      <w:r w:rsidR="00366F72">
        <w:rPr>
          <w:rFonts w:ascii="Times New Roman" w:hAnsi="Times New Roman" w:cs="Times New Roman"/>
          <w:b/>
          <w:sz w:val="28"/>
          <w:szCs w:val="28"/>
          <w:lang w:val="uk-UA"/>
        </w:rPr>
        <w:t>_____________</w:t>
      </w:r>
      <w:r w:rsidR="00CB221B">
        <w:rPr>
          <w:rFonts w:ascii="Times New Roman" w:hAnsi="Times New Roman" w:cs="Times New Roman"/>
          <w:b/>
          <w:sz w:val="28"/>
          <w:szCs w:val="28"/>
          <w:lang w:val="uk-UA"/>
        </w:rPr>
        <w:t>____</w:t>
      </w:r>
      <w:r w:rsidR="00C4333F">
        <w:rPr>
          <w:rFonts w:ascii="Times New Roman" w:hAnsi="Times New Roman" w:cs="Times New Roman"/>
          <w:b/>
          <w:sz w:val="28"/>
          <w:szCs w:val="28"/>
          <w:lang w:val="uk-UA"/>
        </w:rPr>
        <w:t>___</w:t>
      </w:r>
      <w:r w:rsidR="00366F72">
        <w:rPr>
          <w:rFonts w:ascii="Times New Roman" w:hAnsi="Times New Roman" w:cs="Times New Roman"/>
          <w:b/>
          <w:sz w:val="28"/>
          <w:szCs w:val="28"/>
          <w:lang w:val="uk-UA"/>
        </w:rPr>
        <w:t xml:space="preserve"> </w:t>
      </w:r>
      <w:r w:rsidR="00C4333F">
        <w:rPr>
          <w:rFonts w:ascii="Times New Roman" w:hAnsi="Times New Roman" w:cs="Times New Roman"/>
          <w:b/>
          <w:sz w:val="28"/>
          <w:szCs w:val="28"/>
          <w:lang w:val="uk-UA"/>
        </w:rPr>
        <w:t>___________</w:t>
      </w:r>
      <w:r w:rsidR="00CB221B">
        <w:rPr>
          <w:rFonts w:ascii="Times New Roman" w:hAnsi="Times New Roman" w:cs="Times New Roman"/>
          <w:b/>
          <w:sz w:val="28"/>
          <w:szCs w:val="28"/>
          <w:lang w:val="uk-UA"/>
        </w:rPr>
        <w:t>_______________</w:t>
      </w:r>
      <w:r w:rsidR="000B48E1">
        <w:rPr>
          <w:rFonts w:ascii="Times New Roman" w:hAnsi="Times New Roman" w:cs="Times New Roman"/>
          <w:b/>
          <w:sz w:val="28"/>
          <w:szCs w:val="28"/>
          <w:lang w:val="uk-UA"/>
        </w:rPr>
        <w:t>_</w:t>
      </w:r>
      <w:r w:rsidR="00366F72">
        <w:rPr>
          <w:rFonts w:ascii="Times New Roman" w:hAnsi="Times New Roman" w:cs="Times New Roman"/>
          <w:b/>
          <w:sz w:val="28"/>
          <w:szCs w:val="28"/>
          <w:lang w:val="uk-UA"/>
        </w:rPr>
        <w:t>__________________________</w:t>
      </w:r>
      <w:r w:rsidR="00CB221B">
        <w:rPr>
          <w:rFonts w:ascii="Times New Roman" w:hAnsi="Times New Roman" w:cs="Times New Roman"/>
          <w:b/>
          <w:sz w:val="28"/>
          <w:szCs w:val="28"/>
          <w:lang w:val="uk-UA"/>
        </w:rPr>
        <w:t>_______</w:t>
      </w:r>
      <w:r w:rsidR="00C4333F">
        <w:rPr>
          <w:rFonts w:ascii="Times New Roman" w:hAnsi="Times New Roman" w:cs="Times New Roman"/>
          <w:b/>
          <w:sz w:val="28"/>
          <w:szCs w:val="28"/>
          <w:lang w:val="uk-UA"/>
        </w:rPr>
        <w:t>____</w:t>
      </w:r>
      <w:r w:rsidR="00F466D3">
        <w:rPr>
          <w:rFonts w:ascii="Times New Roman" w:hAnsi="Times New Roman" w:cs="Times New Roman"/>
          <w:b/>
          <w:sz w:val="28"/>
          <w:szCs w:val="28"/>
          <w:lang w:val="uk-UA"/>
        </w:rPr>
        <w:t>_____</w:t>
      </w:r>
      <w:r w:rsidR="007A6629" w:rsidRPr="00850E83">
        <w:rPr>
          <w:rFonts w:ascii="Times New Roman" w:hAnsi="Times New Roman" w:cs="Times New Roman"/>
          <w:sz w:val="28"/>
          <w:szCs w:val="28"/>
          <w:lang w:val="uk-UA"/>
        </w:rPr>
        <w:t xml:space="preserve">, який діє на підставі </w:t>
      </w:r>
      <w:r w:rsidR="00F466D3">
        <w:rPr>
          <w:rFonts w:ascii="Times New Roman" w:hAnsi="Times New Roman" w:cs="Times New Roman"/>
          <w:sz w:val="28"/>
          <w:szCs w:val="28"/>
          <w:lang w:val="uk-UA"/>
        </w:rPr>
        <w:t>____________</w:t>
      </w:r>
      <w:r w:rsidR="00CB221B">
        <w:rPr>
          <w:rFonts w:ascii="Times New Roman" w:hAnsi="Times New Roman" w:cs="Times New Roman"/>
          <w:sz w:val="28"/>
          <w:szCs w:val="28"/>
          <w:lang w:val="uk-UA"/>
        </w:rPr>
        <w:t>_______________________________</w:t>
      </w:r>
      <w:r w:rsidR="00F466D3">
        <w:rPr>
          <w:rFonts w:ascii="Times New Roman" w:hAnsi="Times New Roman" w:cs="Times New Roman"/>
          <w:sz w:val="28"/>
          <w:szCs w:val="28"/>
          <w:lang w:val="uk-UA"/>
        </w:rPr>
        <w:t>_______</w:t>
      </w:r>
      <w:r w:rsidR="007A6629" w:rsidRPr="00400D96">
        <w:rPr>
          <w:rFonts w:ascii="Times New Roman" w:hAnsi="Times New Roman" w:cs="Times New Roman"/>
          <w:sz w:val="28"/>
          <w:szCs w:val="28"/>
          <w:lang w:val="uk-UA"/>
        </w:rPr>
        <w:t xml:space="preserve"> </w:t>
      </w:r>
      <w:r w:rsidR="007F13D6" w:rsidRPr="00400D96">
        <w:rPr>
          <w:rFonts w:ascii="Times New Roman" w:hAnsi="Times New Roman" w:cs="Times New Roman"/>
          <w:sz w:val="28"/>
          <w:szCs w:val="28"/>
          <w:lang w:val="uk-UA"/>
        </w:rPr>
        <w:t xml:space="preserve">(далі </w:t>
      </w:r>
      <w:r w:rsidR="007F13D6" w:rsidRPr="00400D96">
        <w:rPr>
          <w:rFonts w:ascii="Times New Roman" w:hAnsi="Times New Roman" w:cs="Times New Roman"/>
          <w:sz w:val="28"/>
          <w:szCs w:val="28"/>
          <w:lang w:val="uk-UA"/>
        </w:rPr>
        <w:sym w:font="Symbol" w:char="002D"/>
      </w:r>
      <w:r w:rsidR="007F13D6" w:rsidRPr="00400D96">
        <w:rPr>
          <w:rFonts w:ascii="Times New Roman" w:hAnsi="Times New Roman" w:cs="Times New Roman"/>
          <w:sz w:val="28"/>
          <w:szCs w:val="28"/>
          <w:lang w:val="uk-UA"/>
        </w:rPr>
        <w:t xml:space="preserve"> </w:t>
      </w:r>
      <w:r w:rsidR="00BB381E" w:rsidRPr="00400D96">
        <w:rPr>
          <w:rFonts w:ascii="Times New Roman" w:hAnsi="Times New Roman" w:cs="Times New Roman"/>
          <w:sz w:val="28"/>
          <w:szCs w:val="28"/>
          <w:lang w:val="uk-UA"/>
        </w:rPr>
        <w:t>п</w:t>
      </w:r>
      <w:r w:rsidR="007F13D6" w:rsidRPr="00400D96">
        <w:rPr>
          <w:rFonts w:ascii="Times New Roman" w:hAnsi="Times New Roman" w:cs="Times New Roman"/>
          <w:sz w:val="28"/>
          <w:szCs w:val="28"/>
          <w:lang w:val="uk-UA"/>
        </w:rPr>
        <w:t xml:space="preserve">родавець), з однієї сторони, та </w:t>
      </w:r>
      <w:r w:rsidR="000B48E1">
        <w:rPr>
          <w:rFonts w:ascii="Times New Roman" w:hAnsi="Times New Roman" w:cs="Times New Roman"/>
          <w:sz w:val="28"/>
          <w:szCs w:val="28"/>
          <w:lang w:val="uk-UA"/>
        </w:rPr>
        <w:t>______________________</w:t>
      </w:r>
      <w:r w:rsidR="00366F72">
        <w:rPr>
          <w:rFonts w:ascii="Times New Roman" w:hAnsi="Times New Roman" w:cs="Times New Roman"/>
          <w:sz w:val="28"/>
          <w:szCs w:val="28"/>
          <w:lang w:val="uk-UA"/>
        </w:rPr>
        <w:t>___</w:t>
      </w:r>
      <w:r w:rsidR="000B48E1">
        <w:rPr>
          <w:rFonts w:ascii="Times New Roman" w:hAnsi="Times New Roman" w:cs="Times New Roman"/>
          <w:sz w:val="28"/>
          <w:szCs w:val="28"/>
          <w:lang w:val="uk-UA"/>
        </w:rPr>
        <w:t>______</w:t>
      </w:r>
      <w:r w:rsidR="00C4333F">
        <w:rPr>
          <w:rFonts w:ascii="Times New Roman" w:hAnsi="Times New Roman" w:cs="Times New Roman"/>
          <w:sz w:val="28"/>
          <w:szCs w:val="28"/>
          <w:lang w:val="uk-UA"/>
        </w:rPr>
        <w:t>______</w:t>
      </w:r>
    </w:p>
    <w:p w14:paraId="2560401F" w14:textId="77777777" w:rsidR="008B7DB6" w:rsidRPr="00400D96" w:rsidRDefault="007D1417" w:rsidP="00C943B1">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____</w:t>
      </w:r>
      <w:r w:rsidR="00CB221B">
        <w:rPr>
          <w:rFonts w:ascii="Times New Roman" w:eastAsia="Times New Roman" w:hAnsi="Times New Roman" w:cs="Times New Roman"/>
          <w:sz w:val="28"/>
          <w:szCs w:val="28"/>
          <w:lang w:val="uk-UA" w:eastAsia="uk-UA"/>
        </w:rPr>
        <w:t>______________________________</w:t>
      </w:r>
      <w:r w:rsidR="0024165E" w:rsidRPr="00400D96">
        <w:rPr>
          <w:rFonts w:ascii="Times New Roman" w:eastAsia="Times New Roman" w:hAnsi="Times New Roman" w:cs="Times New Roman"/>
          <w:sz w:val="28"/>
          <w:szCs w:val="28"/>
          <w:lang w:val="uk-UA" w:eastAsia="uk-UA"/>
        </w:rPr>
        <w:t>__________</w:t>
      </w:r>
      <w:r w:rsidR="008B7DB6" w:rsidRPr="00400D96">
        <w:rPr>
          <w:rFonts w:ascii="Times New Roman" w:eastAsia="Times New Roman" w:hAnsi="Times New Roman" w:cs="Times New Roman"/>
          <w:sz w:val="28"/>
          <w:szCs w:val="28"/>
          <w:lang w:val="uk-UA" w:eastAsia="uk-UA"/>
        </w:rPr>
        <w:t>_____</w:t>
      </w:r>
      <w:r w:rsidR="0024165E" w:rsidRPr="00400D96">
        <w:rPr>
          <w:rFonts w:ascii="Times New Roman" w:eastAsia="Times New Roman" w:hAnsi="Times New Roman" w:cs="Times New Roman"/>
          <w:sz w:val="28"/>
          <w:szCs w:val="28"/>
          <w:lang w:val="uk-UA" w:eastAsia="uk-UA"/>
        </w:rPr>
        <w:t>______</w:t>
      </w:r>
      <w:r w:rsidR="000B48E1">
        <w:rPr>
          <w:rFonts w:ascii="Times New Roman" w:eastAsia="Times New Roman" w:hAnsi="Times New Roman" w:cs="Times New Roman"/>
          <w:sz w:val="28"/>
          <w:szCs w:val="28"/>
          <w:lang w:val="uk-UA" w:eastAsia="uk-UA"/>
        </w:rPr>
        <w:t>___</w:t>
      </w:r>
      <w:r w:rsidR="00366F72">
        <w:rPr>
          <w:rFonts w:ascii="Times New Roman" w:eastAsia="Times New Roman" w:hAnsi="Times New Roman" w:cs="Times New Roman"/>
          <w:sz w:val="28"/>
          <w:szCs w:val="28"/>
          <w:lang w:val="uk-UA" w:eastAsia="uk-UA"/>
        </w:rPr>
        <w:t>____</w:t>
      </w:r>
      <w:r w:rsidR="000B48E1">
        <w:rPr>
          <w:rFonts w:ascii="Times New Roman" w:eastAsia="Times New Roman" w:hAnsi="Times New Roman" w:cs="Times New Roman"/>
          <w:sz w:val="28"/>
          <w:szCs w:val="28"/>
          <w:lang w:val="uk-UA" w:eastAsia="uk-UA"/>
        </w:rPr>
        <w:t>___</w:t>
      </w:r>
      <w:r w:rsidR="00366F72">
        <w:rPr>
          <w:rFonts w:ascii="Times New Roman" w:eastAsia="Times New Roman" w:hAnsi="Times New Roman" w:cs="Times New Roman"/>
          <w:sz w:val="28"/>
          <w:szCs w:val="28"/>
          <w:lang w:val="uk-UA" w:eastAsia="uk-UA"/>
        </w:rPr>
        <w:t>____</w:t>
      </w:r>
      <w:r w:rsidR="00267C1D" w:rsidRPr="00400D96">
        <w:rPr>
          <w:rFonts w:ascii="Times New Roman" w:eastAsia="Times New Roman" w:hAnsi="Times New Roman" w:cs="Times New Roman"/>
          <w:sz w:val="28"/>
          <w:szCs w:val="28"/>
          <w:lang w:val="uk-UA" w:eastAsia="uk-UA"/>
        </w:rPr>
        <w:t>,</w:t>
      </w:r>
      <w:r w:rsidR="0024165E" w:rsidRPr="00400D96">
        <w:rPr>
          <w:rFonts w:ascii="Times New Roman" w:eastAsia="Times New Roman" w:hAnsi="Times New Roman" w:cs="Times New Roman"/>
          <w:sz w:val="28"/>
          <w:szCs w:val="28"/>
          <w:lang w:val="uk-UA" w:eastAsia="uk-UA"/>
        </w:rPr>
        <w:t xml:space="preserve"> </w:t>
      </w:r>
      <w:r w:rsidR="008B7DB6" w:rsidRPr="00400D96">
        <w:rPr>
          <w:rFonts w:ascii="Times New Roman" w:eastAsia="Times New Roman" w:hAnsi="Times New Roman" w:cs="Times New Roman"/>
          <w:sz w:val="18"/>
          <w:szCs w:val="18"/>
          <w:lang w:val="uk-UA" w:eastAsia="uk-UA"/>
        </w:rPr>
        <w:t>(найменування юридичної особи або прізвище, ім'я та по батькові фізичної особи</w:t>
      </w:r>
      <w:r w:rsidR="00267C1D" w:rsidRPr="00400D96">
        <w:rPr>
          <w:rFonts w:ascii="Times New Roman" w:eastAsia="Times New Roman" w:hAnsi="Times New Roman" w:cs="Times New Roman"/>
          <w:sz w:val="18"/>
          <w:szCs w:val="18"/>
          <w:lang w:val="uk-UA" w:eastAsia="uk-UA"/>
        </w:rPr>
        <w:t>-</w:t>
      </w:r>
      <w:r w:rsidR="008B7DB6" w:rsidRPr="00400D96">
        <w:rPr>
          <w:rFonts w:ascii="Times New Roman" w:eastAsia="Times New Roman" w:hAnsi="Times New Roman" w:cs="Times New Roman"/>
          <w:sz w:val="18"/>
          <w:szCs w:val="18"/>
          <w:lang w:val="uk-UA" w:eastAsia="uk-UA"/>
        </w:rPr>
        <w:t>підприємця</w:t>
      </w:r>
      <w:r w:rsidR="00267C1D" w:rsidRPr="00400D96">
        <w:rPr>
          <w:rFonts w:ascii="Times New Roman" w:eastAsia="Times New Roman" w:hAnsi="Times New Roman" w:cs="Times New Roman"/>
          <w:sz w:val="18"/>
          <w:szCs w:val="18"/>
          <w:lang w:val="uk-UA" w:eastAsia="uk-UA"/>
        </w:rPr>
        <w:t>)</w:t>
      </w:r>
      <w:r w:rsidR="00267C1D" w:rsidRPr="00400D96">
        <w:rPr>
          <w:rFonts w:ascii="Times New Roman" w:eastAsia="Times New Roman" w:hAnsi="Times New Roman" w:cs="Times New Roman"/>
          <w:sz w:val="28"/>
          <w:szCs w:val="28"/>
          <w:lang w:val="uk-UA" w:eastAsia="uk-UA"/>
        </w:rPr>
        <w:t xml:space="preserve"> </w:t>
      </w:r>
    </w:p>
    <w:p w14:paraId="7888BEA6" w14:textId="77777777" w:rsidR="008B7DB6" w:rsidRPr="00400D96" w:rsidRDefault="008B7DB6" w:rsidP="00C943B1">
      <w:pPr>
        <w:tabs>
          <w:tab w:val="right" w:leader="underscore" w:pos="9298"/>
        </w:tabs>
        <w:spacing w:after="0" w:line="240" w:lineRule="auto"/>
        <w:jc w:val="both"/>
        <w:rPr>
          <w:rFonts w:ascii="Times New Roman" w:eastAsia="Times New Roman" w:hAnsi="Times New Roman" w:cs="Times New Roman"/>
          <w:sz w:val="28"/>
          <w:szCs w:val="28"/>
          <w:lang w:eastAsia="uk-UA"/>
        </w:rPr>
      </w:pPr>
      <w:r w:rsidRPr="00400D96">
        <w:rPr>
          <w:rFonts w:ascii="Times New Roman" w:eastAsia="Times New Roman" w:hAnsi="Times New Roman" w:cs="Times New Roman"/>
          <w:sz w:val="28"/>
          <w:szCs w:val="28"/>
          <w:lang w:eastAsia="uk-UA"/>
        </w:rPr>
        <w:t xml:space="preserve">в </w:t>
      </w:r>
      <w:proofErr w:type="spellStart"/>
      <w:r w:rsidRPr="00400D96">
        <w:rPr>
          <w:rFonts w:ascii="Times New Roman" w:eastAsia="Times New Roman" w:hAnsi="Times New Roman" w:cs="Times New Roman"/>
          <w:sz w:val="28"/>
          <w:szCs w:val="28"/>
          <w:lang w:eastAsia="uk-UA"/>
        </w:rPr>
        <w:t>особі</w:t>
      </w:r>
      <w:proofErr w:type="spellEnd"/>
      <w:r w:rsidRPr="00400D96">
        <w:rPr>
          <w:rFonts w:ascii="Times New Roman" w:eastAsia="Times New Roman" w:hAnsi="Times New Roman" w:cs="Times New Roman"/>
          <w:sz w:val="28"/>
          <w:szCs w:val="28"/>
          <w:lang w:eastAsia="uk-UA"/>
        </w:rPr>
        <w:t xml:space="preserve"> _______________________</w:t>
      </w:r>
      <w:r w:rsidR="00CB221B">
        <w:rPr>
          <w:rFonts w:ascii="Times New Roman" w:eastAsia="Times New Roman" w:hAnsi="Times New Roman" w:cs="Times New Roman"/>
          <w:sz w:val="28"/>
          <w:szCs w:val="28"/>
          <w:lang w:eastAsia="uk-UA"/>
        </w:rPr>
        <w:t>_____________________</w:t>
      </w:r>
      <w:r w:rsidR="00366F72">
        <w:rPr>
          <w:rFonts w:ascii="Times New Roman" w:eastAsia="Times New Roman" w:hAnsi="Times New Roman" w:cs="Times New Roman"/>
          <w:sz w:val="28"/>
          <w:szCs w:val="28"/>
          <w:lang w:val="uk-UA" w:eastAsia="uk-UA"/>
        </w:rPr>
        <w:t>___</w:t>
      </w:r>
      <w:r w:rsidR="00CB221B">
        <w:rPr>
          <w:rFonts w:ascii="Times New Roman" w:eastAsia="Times New Roman" w:hAnsi="Times New Roman" w:cs="Times New Roman"/>
          <w:sz w:val="28"/>
          <w:szCs w:val="28"/>
          <w:lang w:eastAsia="uk-UA"/>
        </w:rPr>
        <w:t>_______</w:t>
      </w:r>
      <w:r w:rsidR="000B48E1">
        <w:rPr>
          <w:rFonts w:ascii="Times New Roman" w:eastAsia="Times New Roman" w:hAnsi="Times New Roman" w:cs="Times New Roman"/>
          <w:sz w:val="28"/>
          <w:szCs w:val="28"/>
          <w:lang w:eastAsia="uk-UA"/>
        </w:rPr>
        <w:t>__</w:t>
      </w:r>
      <w:r w:rsidRPr="00400D96">
        <w:rPr>
          <w:rFonts w:ascii="Times New Roman" w:eastAsia="Times New Roman" w:hAnsi="Times New Roman" w:cs="Times New Roman"/>
          <w:sz w:val="28"/>
          <w:szCs w:val="28"/>
          <w:lang w:eastAsia="uk-UA"/>
        </w:rPr>
        <w:t>_______,</w:t>
      </w:r>
    </w:p>
    <w:p w14:paraId="3106DAE5" w14:textId="77777777" w:rsidR="008B7DB6" w:rsidRPr="00400D96" w:rsidRDefault="008B7DB6" w:rsidP="00C943B1">
      <w:pPr>
        <w:spacing w:after="0" w:line="240" w:lineRule="auto"/>
        <w:jc w:val="center"/>
        <w:rPr>
          <w:rFonts w:ascii="Times New Roman" w:eastAsia="Times New Roman" w:hAnsi="Times New Roman" w:cs="Times New Roman"/>
          <w:sz w:val="18"/>
          <w:szCs w:val="18"/>
          <w:lang w:eastAsia="uk-UA"/>
        </w:rPr>
      </w:pPr>
      <w:r w:rsidRPr="00400D96">
        <w:rPr>
          <w:rFonts w:ascii="Times New Roman" w:eastAsia="Times New Roman" w:hAnsi="Times New Roman" w:cs="Times New Roman"/>
          <w:sz w:val="28"/>
          <w:szCs w:val="28"/>
          <w:lang w:eastAsia="uk-UA"/>
        </w:rPr>
        <w:t xml:space="preserve">             </w:t>
      </w:r>
      <w:r w:rsidRPr="00400D96">
        <w:rPr>
          <w:rFonts w:ascii="Times New Roman" w:eastAsia="Times New Roman" w:hAnsi="Times New Roman" w:cs="Times New Roman"/>
          <w:sz w:val="18"/>
          <w:szCs w:val="18"/>
          <w:lang w:eastAsia="uk-UA"/>
        </w:rPr>
        <w:t>(посада, прізвище, ім'я та по батькові)</w:t>
      </w:r>
    </w:p>
    <w:p w14:paraId="6F084EF1" w14:textId="77777777" w:rsidR="00920B92" w:rsidRPr="00400D96" w:rsidRDefault="008B7DB6" w:rsidP="00C943B1">
      <w:pPr>
        <w:spacing w:after="0" w:line="240" w:lineRule="auto"/>
        <w:jc w:val="both"/>
        <w:rPr>
          <w:rFonts w:ascii="Times New Roman" w:hAnsi="Times New Roman" w:cs="Times New Roman"/>
          <w:sz w:val="28"/>
          <w:szCs w:val="28"/>
          <w:lang w:val="uk-UA"/>
        </w:rPr>
      </w:pPr>
      <w:r w:rsidRPr="00400D96">
        <w:rPr>
          <w:rFonts w:ascii="Times New Roman" w:eastAsia="Times New Roman" w:hAnsi="Times New Roman" w:cs="Times New Roman"/>
          <w:sz w:val="28"/>
          <w:szCs w:val="28"/>
          <w:lang w:eastAsia="uk-UA"/>
        </w:rPr>
        <w:t>який(а) діє на підставі____________</w:t>
      </w:r>
      <w:r w:rsidR="00CB221B">
        <w:rPr>
          <w:rFonts w:ascii="Times New Roman" w:eastAsia="Times New Roman" w:hAnsi="Times New Roman" w:cs="Times New Roman"/>
          <w:sz w:val="28"/>
          <w:szCs w:val="28"/>
          <w:lang w:eastAsia="uk-UA"/>
        </w:rPr>
        <w:t>_____________________________</w:t>
      </w:r>
      <w:r w:rsidR="00366F72">
        <w:rPr>
          <w:rFonts w:ascii="Times New Roman" w:eastAsia="Times New Roman" w:hAnsi="Times New Roman" w:cs="Times New Roman"/>
          <w:sz w:val="28"/>
          <w:szCs w:val="28"/>
          <w:lang w:val="uk-UA" w:eastAsia="uk-UA"/>
        </w:rPr>
        <w:t>_</w:t>
      </w:r>
      <w:r w:rsidR="00CB221B">
        <w:rPr>
          <w:rFonts w:ascii="Times New Roman" w:eastAsia="Times New Roman" w:hAnsi="Times New Roman" w:cs="Times New Roman"/>
          <w:sz w:val="28"/>
          <w:szCs w:val="28"/>
          <w:lang w:eastAsia="uk-UA"/>
        </w:rPr>
        <w:t>_</w:t>
      </w:r>
      <w:r w:rsidRPr="00400D96">
        <w:rPr>
          <w:rFonts w:ascii="Times New Roman" w:eastAsia="Times New Roman" w:hAnsi="Times New Roman" w:cs="Times New Roman"/>
          <w:sz w:val="28"/>
          <w:szCs w:val="28"/>
          <w:lang w:eastAsia="uk-UA"/>
        </w:rPr>
        <w:t>_____</w:t>
      </w:r>
      <w:r w:rsidRPr="00400D96">
        <w:rPr>
          <w:rFonts w:ascii="Times New Roman" w:hAnsi="Times New Roman" w:cs="Times New Roman"/>
          <w:sz w:val="28"/>
          <w:szCs w:val="28"/>
        </w:rPr>
        <w:t xml:space="preserve">, </w:t>
      </w:r>
      <w:r w:rsidR="00806410" w:rsidRPr="00400D96">
        <w:rPr>
          <w:rFonts w:ascii="Times New Roman" w:hAnsi="Times New Roman" w:cs="Times New Roman"/>
          <w:sz w:val="28"/>
          <w:szCs w:val="28"/>
          <w:lang w:val="uk-UA"/>
        </w:rPr>
        <w:t xml:space="preserve"> </w:t>
      </w:r>
      <w:r w:rsidR="008A5E5B" w:rsidRPr="00400D96">
        <w:rPr>
          <w:rFonts w:ascii="Times New Roman" w:hAnsi="Times New Roman" w:cs="Times New Roman"/>
          <w:sz w:val="28"/>
          <w:szCs w:val="28"/>
          <w:lang w:val="uk-UA"/>
        </w:rPr>
        <w:t xml:space="preserve">(далі – </w:t>
      </w:r>
      <w:r w:rsidR="00BB381E" w:rsidRPr="00400D96">
        <w:rPr>
          <w:rFonts w:ascii="Times New Roman" w:hAnsi="Times New Roman" w:cs="Times New Roman"/>
          <w:sz w:val="28"/>
          <w:szCs w:val="28"/>
          <w:lang w:val="uk-UA"/>
        </w:rPr>
        <w:t>п</w:t>
      </w:r>
      <w:r w:rsidR="001E1C3F" w:rsidRPr="00400D96">
        <w:rPr>
          <w:rFonts w:ascii="Times New Roman" w:hAnsi="Times New Roman" w:cs="Times New Roman"/>
          <w:sz w:val="28"/>
          <w:szCs w:val="28"/>
          <w:lang w:val="uk-UA"/>
        </w:rPr>
        <w:t>ереможець</w:t>
      </w:r>
      <w:r w:rsidR="00BB381E" w:rsidRPr="00400D96">
        <w:rPr>
          <w:rFonts w:ascii="Times New Roman" w:hAnsi="Times New Roman" w:cs="Times New Roman"/>
          <w:sz w:val="28"/>
          <w:szCs w:val="28"/>
          <w:lang w:val="uk-UA"/>
        </w:rPr>
        <w:t xml:space="preserve"> аукціону</w:t>
      </w:r>
      <w:r w:rsidR="008A5E5B" w:rsidRPr="00400D96">
        <w:rPr>
          <w:rFonts w:ascii="Times New Roman" w:hAnsi="Times New Roman" w:cs="Times New Roman"/>
          <w:sz w:val="28"/>
          <w:szCs w:val="28"/>
          <w:lang w:val="uk-UA"/>
        </w:rPr>
        <w:t xml:space="preserve">), з </w:t>
      </w:r>
      <w:r w:rsidR="00267C1D" w:rsidRPr="00400D96">
        <w:rPr>
          <w:rFonts w:ascii="Times New Roman" w:hAnsi="Times New Roman" w:cs="Times New Roman"/>
          <w:sz w:val="28"/>
          <w:szCs w:val="28"/>
          <w:lang w:val="uk-UA"/>
        </w:rPr>
        <w:t>другої</w:t>
      </w:r>
      <w:r w:rsidR="008A5E5B" w:rsidRPr="00400D96">
        <w:rPr>
          <w:rFonts w:ascii="Times New Roman" w:hAnsi="Times New Roman" w:cs="Times New Roman"/>
          <w:sz w:val="28"/>
          <w:szCs w:val="28"/>
          <w:lang w:val="uk-UA"/>
        </w:rPr>
        <w:t xml:space="preserve"> сторони, </w:t>
      </w:r>
      <w:r w:rsidR="00EE174A">
        <w:rPr>
          <w:rFonts w:ascii="Times New Roman" w:hAnsi="Times New Roman" w:cs="Times New Roman"/>
          <w:sz w:val="28"/>
          <w:szCs w:val="28"/>
          <w:lang w:val="uk-UA"/>
        </w:rPr>
        <w:t>надалі продавець та п</w:t>
      </w:r>
      <w:r w:rsidR="00267C1D" w:rsidRPr="00400D96">
        <w:rPr>
          <w:rFonts w:ascii="Times New Roman" w:hAnsi="Times New Roman" w:cs="Times New Roman"/>
          <w:sz w:val="28"/>
          <w:szCs w:val="28"/>
          <w:lang w:val="uk-UA"/>
        </w:rPr>
        <w:t xml:space="preserve">ереможець </w:t>
      </w:r>
      <w:r w:rsidR="00EE174A">
        <w:rPr>
          <w:rFonts w:ascii="Times New Roman" w:hAnsi="Times New Roman" w:cs="Times New Roman"/>
          <w:sz w:val="28"/>
          <w:szCs w:val="28"/>
          <w:lang w:val="uk-UA"/>
        </w:rPr>
        <w:t xml:space="preserve">аукціону </w:t>
      </w:r>
      <w:r w:rsidR="00267C1D" w:rsidRPr="00400D96">
        <w:rPr>
          <w:rFonts w:ascii="Times New Roman" w:hAnsi="Times New Roman" w:cs="Times New Roman"/>
          <w:sz w:val="28"/>
          <w:szCs w:val="28"/>
          <w:lang w:val="uk-UA"/>
        </w:rPr>
        <w:t xml:space="preserve">іменуються </w:t>
      </w:r>
      <w:r w:rsidR="008A5E5B" w:rsidRPr="00400D96">
        <w:rPr>
          <w:rFonts w:ascii="Times New Roman" w:hAnsi="Times New Roman" w:cs="Times New Roman"/>
          <w:sz w:val="28"/>
          <w:szCs w:val="28"/>
          <w:lang w:val="uk-UA"/>
        </w:rPr>
        <w:t xml:space="preserve">– Сторони, </w:t>
      </w:r>
      <w:r w:rsidR="00267C1D" w:rsidRPr="00400D96">
        <w:rPr>
          <w:rFonts w:ascii="Times New Roman" w:hAnsi="Times New Roman" w:cs="Times New Roman"/>
          <w:sz w:val="28"/>
          <w:szCs w:val="28"/>
          <w:lang w:val="uk-UA"/>
        </w:rPr>
        <w:t>а кожна окремо – Сторона</w:t>
      </w:r>
      <w:r w:rsidR="00EF0F17">
        <w:rPr>
          <w:rFonts w:ascii="Times New Roman" w:hAnsi="Times New Roman" w:cs="Times New Roman"/>
          <w:sz w:val="28"/>
          <w:szCs w:val="28"/>
          <w:lang w:val="uk-UA"/>
        </w:rPr>
        <w:t>,</w:t>
      </w:r>
      <w:r w:rsidR="00267C1D" w:rsidRPr="00400D96">
        <w:rPr>
          <w:rFonts w:ascii="Times New Roman" w:hAnsi="Times New Roman" w:cs="Times New Roman"/>
          <w:sz w:val="28"/>
          <w:szCs w:val="28"/>
          <w:lang w:val="uk-UA"/>
        </w:rPr>
        <w:t xml:space="preserve"> </w:t>
      </w:r>
      <w:r w:rsidR="008D2AE1" w:rsidRPr="00400D96">
        <w:rPr>
          <w:rFonts w:ascii="Times New Roman" w:hAnsi="Times New Roman" w:cs="Times New Roman"/>
          <w:sz w:val="28"/>
          <w:szCs w:val="28"/>
          <w:lang w:val="uk-UA"/>
        </w:rPr>
        <w:t xml:space="preserve">уклали цей </w:t>
      </w:r>
      <w:r w:rsidR="00BB381E" w:rsidRPr="00400D96">
        <w:rPr>
          <w:rFonts w:ascii="Times New Roman" w:hAnsi="Times New Roman" w:cs="Times New Roman"/>
          <w:sz w:val="28"/>
          <w:szCs w:val="28"/>
          <w:lang w:val="uk-UA"/>
        </w:rPr>
        <w:t>Д</w:t>
      </w:r>
      <w:r w:rsidR="008A5E5B" w:rsidRPr="00400D96">
        <w:rPr>
          <w:rFonts w:ascii="Times New Roman" w:hAnsi="Times New Roman" w:cs="Times New Roman"/>
          <w:sz w:val="28"/>
          <w:szCs w:val="28"/>
          <w:lang w:val="uk-UA"/>
        </w:rPr>
        <w:t>оговір</w:t>
      </w:r>
      <w:r w:rsidR="00707A7A" w:rsidRPr="00400D96">
        <w:rPr>
          <w:rFonts w:ascii="Times New Roman" w:hAnsi="Times New Roman" w:cs="Times New Roman"/>
          <w:sz w:val="28"/>
          <w:szCs w:val="28"/>
          <w:lang w:val="uk-UA"/>
        </w:rPr>
        <w:t xml:space="preserve"> </w:t>
      </w:r>
      <w:r w:rsidR="00BB381E" w:rsidRPr="00400D96">
        <w:rPr>
          <w:rFonts w:ascii="Times New Roman" w:hAnsi="Times New Roman" w:cs="Times New Roman"/>
          <w:sz w:val="28"/>
          <w:szCs w:val="28"/>
          <w:lang w:val="uk-UA"/>
        </w:rPr>
        <w:t>купівлі-продажу спеціального дозволу на користування надрами</w:t>
      </w:r>
      <w:r w:rsidR="001C2F14" w:rsidRPr="00400D96">
        <w:rPr>
          <w:rFonts w:ascii="Times New Roman" w:hAnsi="Times New Roman" w:cs="Times New Roman"/>
          <w:sz w:val="28"/>
          <w:szCs w:val="28"/>
          <w:lang w:val="uk-UA"/>
        </w:rPr>
        <w:t xml:space="preserve"> на </w:t>
      </w:r>
      <w:r w:rsidR="00BB381E" w:rsidRPr="00400D96">
        <w:rPr>
          <w:rFonts w:ascii="Times New Roman" w:hAnsi="Times New Roman" w:cs="Times New Roman"/>
          <w:sz w:val="28"/>
          <w:szCs w:val="28"/>
          <w:lang w:val="uk-UA"/>
        </w:rPr>
        <w:t>аукціон</w:t>
      </w:r>
      <w:r w:rsidR="001C2F14" w:rsidRPr="00400D96">
        <w:rPr>
          <w:rFonts w:ascii="Times New Roman" w:hAnsi="Times New Roman" w:cs="Times New Roman"/>
          <w:sz w:val="28"/>
          <w:szCs w:val="28"/>
          <w:lang w:val="uk-UA"/>
        </w:rPr>
        <w:t>і</w:t>
      </w:r>
      <w:r w:rsidR="00BB381E" w:rsidRPr="00400D96">
        <w:rPr>
          <w:rFonts w:ascii="Times New Roman" w:hAnsi="Times New Roman" w:cs="Times New Roman"/>
          <w:sz w:val="28"/>
          <w:szCs w:val="28"/>
          <w:lang w:val="uk-UA"/>
        </w:rPr>
        <w:t xml:space="preserve"> </w:t>
      </w:r>
      <w:r w:rsidR="00B75824">
        <w:rPr>
          <w:rFonts w:ascii="Times New Roman" w:hAnsi="Times New Roman" w:cs="Times New Roman"/>
          <w:sz w:val="28"/>
          <w:szCs w:val="28"/>
          <w:lang w:val="uk-UA"/>
        </w:rPr>
        <w:t xml:space="preserve">                  </w:t>
      </w:r>
      <w:r w:rsidR="008A5E5B" w:rsidRPr="00400D96">
        <w:rPr>
          <w:rFonts w:ascii="Times New Roman" w:hAnsi="Times New Roman" w:cs="Times New Roman"/>
          <w:sz w:val="28"/>
          <w:szCs w:val="28"/>
          <w:lang w:val="uk-UA"/>
        </w:rPr>
        <w:t xml:space="preserve">(далі – Договір) про </w:t>
      </w:r>
      <w:r w:rsidR="0085011D" w:rsidRPr="00400D96">
        <w:rPr>
          <w:rFonts w:ascii="Times New Roman" w:hAnsi="Times New Roman" w:cs="Times New Roman"/>
          <w:sz w:val="28"/>
          <w:szCs w:val="28"/>
          <w:lang w:val="uk-UA"/>
        </w:rPr>
        <w:t>наступне</w:t>
      </w:r>
      <w:r w:rsidR="008A5E5B" w:rsidRPr="00400D96">
        <w:rPr>
          <w:rFonts w:ascii="Times New Roman" w:hAnsi="Times New Roman" w:cs="Times New Roman"/>
          <w:sz w:val="28"/>
          <w:szCs w:val="28"/>
          <w:lang w:val="uk-UA"/>
        </w:rPr>
        <w:t xml:space="preserve">: </w:t>
      </w:r>
    </w:p>
    <w:p w14:paraId="2CC965E5" w14:textId="77777777" w:rsidR="00305255" w:rsidRPr="00400D96" w:rsidRDefault="00305255" w:rsidP="00C943B1">
      <w:pPr>
        <w:spacing w:after="0" w:line="240" w:lineRule="auto"/>
        <w:jc w:val="center"/>
        <w:rPr>
          <w:rFonts w:ascii="Times New Roman" w:hAnsi="Times New Roman" w:cs="Times New Roman"/>
          <w:b/>
          <w:sz w:val="28"/>
          <w:szCs w:val="28"/>
          <w:lang w:val="uk-UA"/>
        </w:rPr>
      </w:pPr>
    </w:p>
    <w:p w14:paraId="4556BCDC" w14:textId="77777777" w:rsidR="0096576B" w:rsidRDefault="00AC1593" w:rsidP="00C943B1">
      <w:pPr>
        <w:spacing w:after="0" w:line="240" w:lineRule="auto"/>
        <w:jc w:val="center"/>
        <w:rPr>
          <w:rFonts w:ascii="Times New Roman" w:hAnsi="Times New Roman" w:cs="Times New Roman"/>
          <w:b/>
          <w:sz w:val="28"/>
          <w:szCs w:val="28"/>
          <w:lang w:val="uk-UA"/>
        </w:rPr>
      </w:pPr>
      <w:r w:rsidRPr="00400D96">
        <w:rPr>
          <w:rFonts w:ascii="Times New Roman" w:hAnsi="Times New Roman" w:cs="Times New Roman"/>
          <w:b/>
          <w:sz w:val="28"/>
          <w:szCs w:val="28"/>
          <w:lang w:val="uk-UA"/>
        </w:rPr>
        <w:t>1</w:t>
      </w:r>
      <w:r w:rsidR="008A5E5B" w:rsidRPr="00400D96">
        <w:rPr>
          <w:rFonts w:ascii="Times New Roman" w:hAnsi="Times New Roman" w:cs="Times New Roman"/>
          <w:b/>
          <w:sz w:val="28"/>
          <w:szCs w:val="28"/>
          <w:lang w:val="uk-UA"/>
        </w:rPr>
        <w:t xml:space="preserve">. </w:t>
      </w:r>
      <w:r w:rsidR="0096576B">
        <w:rPr>
          <w:rFonts w:ascii="Times New Roman" w:hAnsi="Times New Roman" w:cs="Times New Roman"/>
          <w:b/>
          <w:sz w:val="28"/>
          <w:szCs w:val="28"/>
          <w:lang w:val="uk-UA"/>
        </w:rPr>
        <w:t>Загальні умови Договору</w:t>
      </w:r>
    </w:p>
    <w:p w14:paraId="2B982661" w14:textId="6DA8A47F" w:rsidR="0096576B" w:rsidRDefault="0096576B" w:rsidP="00C943B1">
      <w:pPr>
        <w:pStyle w:val="rvps6"/>
        <w:shd w:val="clear" w:color="auto" w:fill="FFFFFF"/>
        <w:spacing w:before="0" w:beforeAutospacing="0" w:after="0" w:afterAutospacing="0"/>
        <w:ind w:firstLine="567"/>
        <w:jc w:val="both"/>
        <w:rPr>
          <w:rStyle w:val="rvts23"/>
          <w:bCs/>
          <w:color w:val="000000"/>
          <w:sz w:val="28"/>
          <w:szCs w:val="28"/>
        </w:rPr>
      </w:pPr>
      <w:r>
        <w:rPr>
          <w:sz w:val="28"/>
          <w:szCs w:val="28"/>
        </w:rPr>
        <w:t>1</w:t>
      </w:r>
      <w:r w:rsidRPr="001A4C8D">
        <w:rPr>
          <w:sz w:val="28"/>
          <w:szCs w:val="28"/>
        </w:rPr>
        <w:t>.1</w:t>
      </w:r>
      <w:r w:rsidRPr="006E0958">
        <w:rPr>
          <w:sz w:val="28"/>
          <w:szCs w:val="28"/>
        </w:rPr>
        <w:t xml:space="preserve">. Сторони визнають свої </w:t>
      </w:r>
      <w:r w:rsidR="00F466D3" w:rsidRPr="006E0958">
        <w:rPr>
          <w:sz w:val="28"/>
          <w:szCs w:val="28"/>
        </w:rPr>
        <w:t>права та обов’язки</w:t>
      </w:r>
      <w:r w:rsidRPr="006E0958">
        <w:rPr>
          <w:sz w:val="28"/>
          <w:szCs w:val="28"/>
        </w:rPr>
        <w:t xml:space="preserve"> згідно з </w:t>
      </w:r>
      <w:r w:rsidR="00D97375" w:rsidRPr="006E0958">
        <w:rPr>
          <w:sz w:val="28"/>
          <w:szCs w:val="28"/>
        </w:rPr>
        <w:t xml:space="preserve">Кодексом України про надра та </w:t>
      </w:r>
      <w:r w:rsidRPr="006E0958">
        <w:rPr>
          <w:rStyle w:val="rvts9"/>
          <w:bCs/>
          <w:color w:val="000000"/>
          <w:sz w:val="28"/>
          <w:szCs w:val="28"/>
          <w:shd w:val="clear" w:color="auto" w:fill="FFFFFF"/>
        </w:rPr>
        <w:t>постанов</w:t>
      </w:r>
      <w:r w:rsidR="00D97375" w:rsidRPr="006E0958">
        <w:rPr>
          <w:rStyle w:val="rvts9"/>
          <w:bCs/>
          <w:color w:val="000000"/>
          <w:sz w:val="28"/>
          <w:szCs w:val="28"/>
          <w:shd w:val="clear" w:color="auto" w:fill="FFFFFF"/>
        </w:rPr>
        <w:t>ою</w:t>
      </w:r>
      <w:r w:rsidRPr="006E0958">
        <w:rPr>
          <w:rStyle w:val="rvts9"/>
          <w:bCs/>
          <w:color w:val="000000"/>
          <w:sz w:val="28"/>
          <w:szCs w:val="28"/>
          <w:shd w:val="clear" w:color="auto" w:fill="FFFFFF"/>
        </w:rPr>
        <w:t xml:space="preserve"> Кабінету Міністрів України від </w:t>
      </w:r>
      <w:r w:rsidR="0076626E" w:rsidRPr="006E0958">
        <w:rPr>
          <w:rStyle w:val="rvts9"/>
          <w:bCs/>
          <w:color w:val="000000"/>
          <w:sz w:val="28"/>
          <w:szCs w:val="28"/>
          <w:shd w:val="clear" w:color="auto" w:fill="FFFFFF"/>
        </w:rPr>
        <w:t>23.</w:t>
      </w:r>
      <w:r w:rsidRPr="006E0958">
        <w:rPr>
          <w:rStyle w:val="rvts9"/>
          <w:bCs/>
          <w:color w:val="000000"/>
          <w:sz w:val="28"/>
          <w:szCs w:val="28"/>
          <w:shd w:val="clear" w:color="auto" w:fill="FFFFFF"/>
        </w:rPr>
        <w:t>0</w:t>
      </w:r>
      <w:r w:rsidR="0076626E" w:rsidRPr="006E0958">
        <w:rPr>
          <w:rStyle w:val="rvts9"/>
          <w:bCs/>
          <w:color w:val="000000"/>
          <w:sz w:val="28"/>
          <w:szCs w:val="28"/>
          <w:shd w:val="clear" w:color="auto" w:fill="FFFFFF"/>
        </w:rPr>
        <w:t>9.2020</w:t>
      </w:r>
      <w:r w:rsidRPr="006E0958">
        <w:rPr>
          <w:rStyle w:val="rvts9"/>
          <w:bCs/>
          <w:color w:val="000000"/>
          <w:sz w:val="28"/>
          <w:szCs w:val="28"/>
          <w:shd w:val="clear" w:color="auto" w:fill="FFFFFF"/>
        </w:rPr>
        <w:t xml:space="preserve"> № </w:t>
      </w:r>
      <w:r w:rsidR="0076626E" w:rsidRPr="006E0958">
        <w:rPr>
          <w:rStyle w:val="rvts9"/>
          <w:bCs/>
          <w:color w:val="000000"/>
          <w:sz w:val="28"/>
          <w:szCs w:val="28"/>
          <w:shd w:val="clear" w:color="auto" w:fill="FFFFFF"/>
        </w:rPr>
        <w:t>993</w:t>
      </w:r>
      <w:r w:rsidR="00141D5C">
        <w:rPr>
          <w:rStyle w:val="rvts9"/>
          <w:bCs/>
          <w:color w:val="000000"/>
          <w:sz w:val="28"/>
          <w:szCs w:val="28"/>
          <w:shd w:val="clear" w:color="auto" w:fill="FFFFFF"/>
        </w:rPr>
        <w:t xml:space="preserve"> </w:t>
      </w:r>
      <w:r w:rsidRPr="006E0958">
        <w:rPr>
          <w:rStyle w:val="rvts9"/>
          <w:bCs/>
          <w:color w:val="000000"/>
          <w:sz w:val="28"/>
          <w:szCs w:val="28"/>
          <w:shd w:val="clear" w:color="auto" w:fill="FFFFFF"/>
        </w:rPr>
        <w:t>«</w:t>
      </w:r>
      <w:r w:rsidRPr="006E0958">
        <w:rPr>
          <w:rStyle w:val="rvts23"/>
          <w:bCs/>
          <w:color w:val="000000"/>
          <w:sz w:val="28"/>
          <w:szCs w:val="28"/>
        </w:rPr>
        <w:t xml:space="preserve">Про </w:t>
      </w:r>
      <w:r w:rsidR="003C4313" w:rsidRPr="006E0958">
        <w:rPr>
          <w:rStyle w:val="rvts23"/>
          <w:bCs/>
          <w:color w:val="000000"/>
          <w:sz w:val="28"/>
          <w:szCs w:val="28"/>
        </w:rPr>
        <w:t>затвердження Порядку проведення аукціон</w:t>
      </w:r>
      <w:r w:rsidR="003D2C83" w:rsidRPr="006E0958">
        <w:rPr>
          <w:rStyle w:val="rvts23"/>
          <w:bCs/>
          <w:color w:val="000000"/>
          <w:sz w:val="28"/>
          <w:szCs w:val="28"/>
        </w:rPr>
        <w:t xml:space="preserve">у (електронних торгів) </w:t>
      </w:r>
      <w:r w:rsidR="003C4313" w:rsidRPr="006E0958">
        <w:rPr>
          <w:rStyle w:val="rvts23"/>
          <w:bCs/>
          <w:color w:val="000000"/>
          <w:sz w:val="28"/>
          <w:szCs w:val="28"/>
        </w:rPr>
        <w:t xml:space="preserve">з </w:t>
      </w:r>
      <w:r w:rsidRPr="006E0958">
        <w:rPr>
          <w:rStyle w:val="rvts23"/>
          <w:bCs/>
          <w:color w:val="000000"/>
          <w:sz w:val="28"/>
          <w:szCs w:val="28"/>
        </w:rPr>
        <w:t>продажу спеціальн</w:t>
      </w:r>
      <w:r w:rsidR="003D2C83" w:rsidRPr="006E0958">
        <w:rPr>
          <w:rStyle w:val="rvts23"/>
          <w:bCs/>
          <w:color w:val="000000"/>
          <w:sz w:val="28"/>
          <w:szCs w:val="28"/>
        </w:rPr>
        <w:t>ого</w:t>
      </w:r>
      <w:r w:rsidRPr="006E0958">
        <w:rPr>
          <w:rStyle w:val="rvts23"/>
          <w:bCs/>
          <w:color w:val="000000"/>
          <w:sz w:val="28"/>
          <w:szCs w:val="28"/>
        </w:rPr>
        <w:t xml:space="preserve"> дозвол</w:t>
      </w:r>
      <w:r w:rsidR="003D2C83" w:rsidRPr="006E0958">
        <w:rPr>
          <w:rStyle w:val="rvts23"/>
          <w:bCs/>
          <w:color w:val="000000"/>
          <w:sz w:val="28"/>
          <w:szCs w:val="28"/>
        </w:rPr>
        <w:t>у</w:t>
      </w:r>
      <w:r w:rsidRPr="006E0958">
        <w:rPr>
          <w:rStyle w:val="rvts23"/>
          <w:bCs/>
          <w:color w:val="000000"/>
          <w:sz w:val="28"/>
          <w:szCs w:val="28"/>
        </w:rPr>
        <w:t xml:space="preserve"> на користування надрами» </w:t>
      </w:r>
      <w:r w:rsidR="007B5AF9" w:rsidRPr="006E0958">
        <w:rPr>
          <w:rStyle w:val="rvts23"/>
          <w:bCs/>
          <w:color w:val="000000"/>
          <w:sz w:val="28"/>
          <w:szCs w:val="28"/>
        </w:rPr>
        <w:t>(</w:t>
      </w:r>
      <w:r w:rsidRPr="006E0958">
        <w:rPr>
          <w:rStyle w:val="rvts23"/>
          <w:bCs/>
          <w:color w:val="000000"/>
          <w:sz w:val="28"/>
          <w:szCs w:val="28"/>
        </w:rPr>
        <w:t>дал</w:t>
      </w:r>
      <w:r w:rsidR="00715B6F">
        <w:rPr>
          <w:rStyle w:val="rvts23"/>
          <w:bCs/>
          <w:color w:val="000000"/>
          <w:sz w:val="28"/>
          <w:szCs w:val="28"/>
        </w:rPr>
        <w:t>і – Порядок проведення аукціону</w:t>
      </w:r>
      <w:r w:rsidRPr="006E0958">
        <w:rPr>
          <w:rStyle w:val="rvts23"/>
          <w:bCs/>
          <w:color w:val="000000"/>
          <w:sz w:val="28"/>
          <w:szCs w:val="28"/>
        </w:rPr>
        <w:t xml:space="preserve">), і керуються їх положеннями та положеннями законодавства України під час виконання </w:t>
      </w:r>
      <w:r w:rsidR="00715B6F">
        <w:rPr>
          <w:rStyle w:val="rvts23"/>
          <w:bCs/>
          <w:color w:val="000000"/>
          <w:sz w:val="28"/>
          <w:szCs w:val="28"/>
        </w:rPr>
        <w:t xml:space="preserve">умов </w:t>
      </w:r>
      <w:r w:rsidRPr="006E0958">
        <w:rPr>
          <w:rStyle w:val="rvts23"/>
          <w:bCs/>
          <w:color w:val="000000"/>
          <w:sz w:val="28"/>
          <w:szCs w:val="28"/>
        </w:rPr>
        <w:t>цього Договору.</w:t>
      </w:r>
    </w:p>
    <w:p w14:paraId="070524A5" w14:textId="77777777" w:rsidR="0096576B" w:rsidRDefault="0096576B" w:rsidP="00C943B1">
      <w:pPr>
        <w:spacing w:after="0" w:line="240" w:lineRule="auto"/>
        <w:jc w:val="center"/>
        <w:rPr>
          <w:rFonts w:ascii="Times New Roman" w:hAnsi="Times New Roman" w:cs="Times New Roman"/>
          <w:b/>
          <w:sz w:val="28"/>
          <w:szCs w:val="28"/>
          <w:lang w:val="uk-UA"/>
        </w:rPr>
      </w:pPr>
    </w:p>
    <w:p w14:paraId="6B5B7367" w14:textId="77777777" w:rsidR="00920B92" w:rsidRPr="00400D96" w:rsidRDefault="0096576B" w:rsidP="00C943B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2. </w:t>
      </w:r>
      <w:r w:rsidR="008A5E5B" w:rsidRPr="00400D96">
        <w:rPr>
          <w:rFonts w:ascii="Times New Roman" w:hAnsi="Times New Roman" w:cs="Times New Roman"/>
          <w:b/>
          <w:sz w:val="28"/>
          <w:szCs w:val="28"/>
          <w:lang w:val="uk-UA"/>
        </w:rPr>
        <w:t xml:space="preserve">Предмет </w:t>
      </w:r>
      <w:r w:rsidR="008D2AE1" w:rsidRPr="00400D96">
        <w:rPr>
          <w:rFonts w:ascii="Times New Roman" w:hAnsi="Times New Roman" w:cs="Times New Roman"/>
          <w:b/>
          <w:sz w:val="28"/>
          <w:szCs w:val="28"/>
          <w:lang w:val="uk-UA"/>
        </w:rPr>
        <w:t>Д</w:t>
      </w:r>
      <w:r w:rsidR="008A5E5B" w:rsidRPr="00400D96">
        <w:rPr>
          <w:rFonts w:ascii="Times New Roman" w:hAnsi="Times New Roman" w:cs="Times New Roman"/>
          <w:b/>
          <w:sz w:val="28"/>
          <w:szCs w:val="28"/>
          <w:lang w:val="uk-UA"/>
        </w:rPr>
        <w:t>оговору</w:t>
      </w:r>
    </w:p>
    <w:p w14:paraId="2E672FBA" w14:textId="77777777" w:rsidR="007D1417" w:rsidRPr="00EE174A" w:rsidRDefault="008A5E5B" w:rsidP="00C943B1">
      <w:pPr>
        <w:spacing w:after="0" w:line="240" w:lineRule="auto"/>
        <w:ind w:hanging="284"/>
        <w:jc w:val="both"/>
        <w:rPr>
          <w:rFonts w:ascii="Times New Roman" w:hAnsi="Times New Roman" w:cs="Times New Roman"/>
          <w:sz w:val="28"/>
          <w:szCs w:val="28"/>
          <w:lang w:val="uk-UA"/>
        </w:rPr>
      </w:pPr>
      <w:r w:rsidRPr="00400D96">
        <w:rPr>
          <w:rFonts w:ascii="Times New Roman" w:hAnsi="Times New Roman" w:cs="Times New Roman"/>
          <w:sz w:val="28"/>
          <w:szCs w:val="28"/>
          <w:lang w:val="uk-UA"/>
        </w:rPr>
        <w:tab/>
      </w:r>
      <w:r w:rsidR="007D1417">
        <w:rPr>
          <w:rFonts w:ascii="Times New Roman" w:hAnsi="Times New Roman" w:cs="Times New Roman"/>
          <w:sz w:val="28"/>
          <w:szCs w:val="28"/>
          <w:lang w:val="uk-UA"/>
        </w:rPr>
        <w:tab/>
      </w:r>
      <w:r w:rsidR="0096576B">
        <w:rPr>
          <w:rFonts w:ascii="Times New Roman" w:hAnsi="Times New Roman" w:cs="Times New Roman"/>
          <w:sz w:val="28"/>
          <w:szCs w:val="28"/>
          <w:lang w:val="uk-UA"/>
        </w:rPr>
        <w:t>2</w:t>
      </w:r>
      <w:r w:rsidR="007D1417" w:rsidRPr="00EE174A">
        <w:rPr>
          <w:rFonts w:ascii="Times New Roman" w:hAnsi="Times New Roman" w:cs="Times New Roman"/>
          <w:sz w:val="28"/>
          <w:szCs w:val="28"/>
          <w:lang w:val="uk-UA"/>
        </w:rPr>
        <w:t>.1. На аукціоні, що відбувся «_</w:t>
      </w:r>
      <w:r w:rsidR="0020185D">
        <w:rPr>
          <w:rFonts w:ascii="Times New Roman" w:hAnsi="Times New Roman" w:cs="Times New Roman"/>
          <w:sz w:val="28"/>
          <w:szCs w:val="28"/>
          <w:lang w:val="uk-UA"/>
        </w:rPr>
        <w:t>_</w:t>
      </w:r>
      <w:r w:rsidR="00CB221B">
        <w:rPr>
          <w:rFonts w:ascii="Times New Roman" w:hAnsi="Times New Roman" w:cs="Times New Roman"/>
          <w:sz w:val="28"/>
          <w:szCs w:val="28"/>
          <w:lang w:val="uk-UA"/>
        </w:rPr>
        <w:t>_</w:t>
      </w:r>
      <w:r w:rsidR="007D1417" w:rsidRPr="00EE174A">
        <w:rPr>
          <w:rFonts w:ascii="Times New Roman" w:hAnsi="Times New Roman" w:cs="Times New Roman"/>
          <w:sz w:val="28"/>
          <w:szCs w:val="28"/>
          <w:lang w:val="uk-UA"/>
        </w:rPr>
        <w:t>_»_____</w:t>
      </w:r>
      <w:r w:rsidR="0020185D">
        <w:rPr>
          <w:rFonts w:ascii="Times New Roman" w:hAnsi="Times New Roman" w:cs="Times New Roman"/>
          <w:sz w:val="28"/>
          <w:szCs w:val="28"/>
          <w:lang w:val="uk-UA"/>
        </w:rPr>
        <w:t>_</w:t>
      </w:r>
      <w:r w:rsidR="007D1417" w:rsidRPr="00EE174A">
        <w:rPr>
          <w:rFonts w:ascii="Times New Roman" w:hAnsi="Times New Roman" w:cs="Times New Roman"/>
          <w:sz w:val="28"/>
          <w:szCs w:val="28"/>
          <w:lang w:val="uk-UA"/>
        </w:rPr>
        <w:t>_</w:t>
      </w:r>
      <w:r w:rsidR="00CB221B">
        <w:rPr>
          <w:rFonts w:ascii="Times New Roman" w:hAnsi="Times New Roman" w:cs="Times New Roman"/>
          <w:sz w:val="28"/>
          <w:szCs w:val="28"/>
          <w:lang w:val="uk-UA"/>
        </w:rPr>
        <w:t>_</w:t>
      </w:r>
      <w:r w:rsidR="007D1417" w:rsidRPr="00EE174A">
        <w:rPr>
          <w:rFonts w:ascii="Times New Roman" w:hAnsi="Times New Roman" w:cs="Times New Roman"/>
          <w:sz w:val="28"/>
          <w:szCs w:val="28"/>
          <w:lang w:val="uk-UA"/>
        </w:rPr>
        <w:t xml:space="preserve">___ 20__ року за </w:t>
      </w:r>
      <w:r w:rsidR="00EE174A" w:rsidRPr="00EE174A">
        <w:rPr>
          <w:rFonts w:ascii="Times New Roman" w:hAnsi="Times New Roman" w:cs="Times New Roman"/>
          <w:sz w:val="28"/>
          <w:szCs w:val="28"/>
          <w:lang w:val="uk-UA"/>
        </w:rPr>
        <w:t>результатами проведення торгів п</w:t>
      </w:r>
      <w:r w:rsidR="007D1417" w:rsidRPr="00EE174A">
        <w:rPr>
          <w:rFonts w:ascii="Times New Roman" w:hAnsi="Times New Roman" w:cs="Times New Roman"/>
          <w:sz w:val="28"/>
          <w:szCs w:val="28"/>
          <w:lang w:val="uk-UA"/>
        </w:rPr>
        <w:t xml:space="preserve">ереможець </w:t>
      </w:r>
      <w:r w:rsidR="00114717">
        <w:rPr>
          <w:rFonts w:ascii="Times New Roman" w:hAnsi="Times New Roman" w:cs="Times New Roman"/>
          <w:sz w:val="28"/>
          <w:szCs w:val="28"/>
          <w:lang w:val="uk-UA"/>
        </w:rPr>
        <w:t xml:space="preserve">аукціону </w:t>
      </w:r>
      <w:r w:rsidR="00F466D3">
        <w:rPr>
          <w:rFonts w:ascii="Times New Roman" w:hAnsi="Times New Roman" w:cs="Times New Roman"/>
          <w:sz w:val="28"/>
          <w:szCs w:val="28"/>
          <w:lang w:val="uk-UA"/>
        </w:rPr>
        <w:t>зобов’язується</w:t>
      </w:r>
      <w:r w:rsidR="007D1417" w:rsidRPr="00EE174A">
        <w:rPr>
          <w:rFonts w:ascii="Times New Roman" w:hAnsi="Times New Roman" w:cs="Times New Roman"/>
          <w:sz w:val="28"/>
          <w:szCs w:val="28"/>
          <w:lang w:val="uk-UA"/>
        </w:rPr>
        <w:t xml:space="preserve"> за суму </w:t>
      </w:r>
      <w:r w:rsidR="0020185D">
        <w:rPr>
          <w:rFonts w:ascii="Times New Roman" w:hAnsi="Times New Roman" w:cs="Times New Roman"/>
          <w:sz w:val="28"/>
          <w:szCs w:val="28"/>
          <w:lang w:val="uk-UA"/>
        </w:rPr>
        <w:t xml:space="preserve"> </w:t>
      </w:r>
      <w:r w:rsidR="007D1417" w:rsidRPr="00EE174A">
        <w:rPr>
          <w:rFonts w:ascii="Times New Roman" w:hAnsi="Times New Roman" w:cs="Times New Roman"/>
          <w:sz w:val="28"/>
          <w:szCs w:val="28"/>
          <w:lang w:val="uk-UA"/>
        </w:rPr>
        <w:t xml:space="preserve">коштів, визначену в протоколі проведення електронного аукціону </w:t>
      </w:r>
      <w:r w:rsidR="0020185D">
        <w:rPr>
          <w:rFonts w:ascii="Times New Roman" w:hAnsi="Times New Roman" w:cs="Times New Roman"/>
          <w:sz w:val="28"/>
          <w:szCs w:val="28"/>
          <w:lang w:val="uk-UA"/>
        </w:rPr>
        <w:t xml:space="preserve">                                                        </w:t>
      </w:r>
      <w:r w:rsidR="007D1417" w:rsidRPr="00EE174A">
        <w:rPr>
          <w:rFonts w:ascii="Times New Roman" w:hAnsi="Times New Roman" w:cs="Times New Roman"/>
          <w:sz w:val="28"/>
          <w:szCs w:val="28"/>
          <w:lang w:val="uk-UA"/>
        </w:rPr>
        <w:t>від «_</w:t>
      </w:r>
      <w:r w:rsidR="00CB221B">
        <w:rPr>
          <w:rFonts w:ascii="Times New Roman" w:hAnsi="Times New Roman" w:cs="Times New Roman"/>
          <w:sz w:val="28"/>
          <w:szCs w:val="28"/>
          <w:lang w:val="uk-UA"/>
        </w:rPr>
        <w:t>_</w:t>
      </w:r>
      <w:r w:rsidR="007D1417" w:rsidRPr="00EE174A">
        <w:rPr>
          <w:rFonts w:ascii="Times New Roman" w:hAnsi="Times New Roman" w:cs="Times New Roman"/>
          <w:sz w:val="28"/>
          <w:szCs w:val="28"/>
          <w:lang w:val="uk-UA"/>
        </w:rPr>
        <w:t>_»______</w:t>
      </w:r>
      <w:r w:rsidR="00CB221B">
        <w:rPr>
          <w:rFonts w:ascii="Times New Roman" w:hAnsi="Times New Roman" w:cs="Times New Roman"/>
          <w:sz w:val="28"/>
          <w:szCs w:val="28"/>
          <w:lang w:val="uk-UA"/>
        </w:rPr>
        <w:t>___</w:t>
      </w:r>
      <w:r w:rsidR="007D1417" w:rsidRPr="00EE174A">
        <w:rPr>
          <w:rFonts w:ascii="Times New Roman" w:hAnsi="Times New Roman" w:cs="Times New Roman"/>
          <w:sz w:val="28"/>
          <w:szCs w:val="28"/>
          <w:lang w:val="uk-UA"/>
        </w:rPr>
        <w:t>___</w:t>
      </w:r>
      <w:r w:rsidR="00F466D3">
        <w:rPr>
          <w:rFonts w:ascii="Times New Roman" w:hAnsi="Times New Roman" w:cs="Times New Roman"/>
          <w:sz w:val="28"/>
          <w:szCs w:val="28"/>
          <w:lang w:val="uk-UA"/>
        </w:rPr>
        <w:t xml:space="preserve"> 20__ року № _________________</w:t>
      </w:r>
      <w:r w:rsidR="007D1417" w:rsidRPr="00EE174A">
        <w:rPr>
          <w:rFonts w:ascii="Times New Roman" w:hAnsi="Times New Roman" w:cs="Times New Roman"/>
          <w:sz w:val="28"/>
          <w:szCs w:val="28"/>
          <w:lang w:val="uk-UA"/>
        </w:rPr>
        <w:t>______, з</w:t>
      </w:r>
      <w:r w:rsidR="00EE174A" w:rsidRPr="00EE174A">
        <w:rPr>
          <w:rFonts w:ascii="Times New Roman" w:hAnsi="Times New Roman" w:cs="Times New Roman"/>
          <w:sz w:val="28"/>
          <w:szCs w:val="28"/>
          <w:lang w:val="uk-UA"/>
        </w:rPr>
        <w:t>гідно з яким покупець визнаний переможцем аукціону, придбати у п</w:t>
      </w:r>
      <w:r w:rsidR="007D1417" w:rsidRPr="00EE174A">
        <w:rPr>
          <w:rFonts w:ascii="Times New Roman" w:hAnsi="Times New Roman" w:cs="Times New Roman"/>
          <w:sz w:val="28"/>
          <w:szCs w:val="28"/>
          <w:lang w:val="uk-UA"/>
        </w:rPr>
        <w:t xml:space="preserve">родавця спеціальний дозвіл на користування надрами (далі – Дозвіл) з </w:t>
      </w:r>
      <w:r w:rsidR="000B48E1">
        <w:rPr>
          <w:rFonts w:ascii="Times New Roman" w:hAnsi="Times New Roman" w:cs="Times New Roman"/>
          <w:sz w:val="28"/>
          <w:szCs w:val="28"/>
          <w:lang w:val="uk-UA"/>
        </w:rPr>
        <w:t>метою ______________________</w:t>
      </w:r>
      <w:r w:rsidR="00F466D3">
        <w:rPr>
          <w:rFonts w:ascii="Times New Roman" w:hAnsi="Times New Roman" w:cs="Times New Roman"/>
          <w:sz w:val="28"/>
          <w:szCs w:val="28"/>
          <w:lang w:val="uk-UA"/>
        </w:rPr>
        <w:t>__</w:t>
      </w:r>
      <w:r w:rsidR="007D1417" w:rsidRPr="00EE174A">
        <w:rPr>
          <w:rFonts w:ascii="Times New Roman" w:hAnsi="Times New Roman" w:cs="Times New Roman"/>
          <w:sz w:val="28"/>
          <w:szCs w:val="28"/>
          <w:lang w:val="uk-UA"/>
        </w:rPr>
        <w:t>___</w:t>
      </w:r>
      <w:r w:rsidR="000B48E1" w:rsidRPr="001921E7">
        <w:rPr>
          <w:rFonts w:ascii="Times New Roman" w:hAnsi="Times New Roman" w:cs="Times New Roman"/>
          <w:sz w:val="28"/>
          <w:szCs w:val="28"/>
        </w:rPr>
        <w:t>______________________</w:t>
      </w:r>
      <w:r w:rsidR="00CB221B">
        <w:rPr>
          <w:rFonts w:ascii="Times New Roman" w:hAnsi="Times New Roman" w:cs="Times New Roman"/>
          <w:sz w:val="28"/>
          <w:szCs w:val="28"/>
          <w:lang w:val="uk-UA"/>
        </w:rPr>
        <w:t>__</w:t>
      </w:r>
      <w:r w:rsidR="000B48E1" w:rsidRPr="001921E7">
        <w:rPr>
          <w:rFonts w:ascii="Times New Roman" w:hAnsi="Times New Roman" w:cs="Times New Roman"/>
          <w:sz w:val="28"/>
          <w:szCs w:val="28"/>
        </w:rPr>
        <w:t>_</w:t>
      </w:r>
      <w:r w:rsidR="00141D5C">
        <w:rPr>
          <w:rFonts w:ascii="Times New Roman" w:hAnsi="Times New Roman" w:cs="Times New Roman"/>
          <w:sz w:val="28"/>
          <w:szCs w:val="28"/>
          <w:lang w:val="uk-UA"/>
        </w:rPr>
        <w:t>___</w:t>
      </w:r>
      <w:r w:rsidR="000B48E1" w:rsidRPr="001921E7">
        <w:rPr>
          <w:rFonts w:ascii="Times New Roman" w:hAnsi="Times New Roman" w:cs="Times New Roman"/>
          <w:sz w:val="28"/>
          <w:szCs w:val="28"/>
        </w:rPr>
        <w:t>____</w:t>
      </w:r>
      <w:r w:rsidR="00CB221B">
        <w:rPr>
          <w:rFonts w:ascii="Times New Roman" w:hAnsi="Times New Roman" w:cs="Times New Roman"/>
          <w:sz w:val="28"/>
          <w:szCs w:val="28"/>
          <w:lang w:val="uk-UA"/>
        </w:rPr>
        <w:t>__________</w:t>
      </w:r>
    </w:p>
    <w:p w14:paraId="479ECF68" w14:textId="77777777" w:rsidR="007D1417" w:rsidRDefault="007D1417" w:rsidP="00C943B1">
      <w:pPr>
        <w:spacing w:after="0" w:line="240" w:lineRule="auto"/>
        <w:ind w:left="3540" w:hanging="421"/>
        <w:rPr>
          <w:rFonts w:ascii="Times New Roman" w:hAnsi="Times New Roman" w:cs="Times New Roman"/>
          <w:sz w:val="16"/>
          <w:szCs w:val="16"/>
          <w:lang w:val="uk-UA"/>
        </w:rPr>
      </w:pPr>
      <w:r w:rsidRPr="00EE174A">
        <w:rPr>
          <w:rFonts w:ascii="Times New Roman" w:hAnsi="Times New Roman" w:cs="Times New Roman"/>
          <w:sz w:val="16"/>
          <w:szCs w:val="16"/>
          <w:lang w:val="uk-UA"/>
        </w:rPr>
        <w:t>(вид користування надрами та назва корисної копалини)</w:t>
      </w:r>
    </w:p>
    <w:p w14:paraId="3287A4A5" w14:textId="77777777" w:rsidR="000B48E1" w:rsidRPr="00EE174A" w:rsidRDefault="000B48E1" w:rsidP="00C943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______________________</w:t>
      </w:r>
      <w:r w:rsidR="00CB221B">
        <w:rPr>
          <w:rFonts w:ascii="Times New Roman" w:hAnsi="Times New Roman" w:cs="Times New Roman"/>
          <w:sz w:val="28"/>
          <w:szCs w:val="28"/>
        </w:rPr>
        <w:t>________________</w:t>
      </w:r>
      <w:r>
        <w:rPr>
          <w:rFonts w:ascii="Times New Roman" w:hAnsi="Times New Roman" w:cs="Times New Roman"/>
          <w:sz w:val="28"/>
          <w:szCs w:val="28"/>
        </w:rPr>
        <w:t>__</w:t>
      </w:r>
      <w:r w:rsidR="00C171FC">
        <w:rPr>
          <w:rFonts w:ascii="Times New Roman" w:hAnsi="Times New Roman" w:cs="Times New Roman"/>
          <w:sz w:val="28"/>
          <w:szCs w:val="28"/>
          <w:lang w:val="uk-UA"/>
        </w:rPr>
        <w:t>_</w:t>
      </w:r>
      <w:r w:rsidR="00141D5C">
        <w:rPr>
          <w:rFonts w:ascii="Times New Roman" w:hAnsi="Times New Roman" w:cs="Times New Roman"/>
          <w:sz w:val="28"/>
          <w:szCs w:val="28"/>
          <w:lang w:val="uk-UA"/>
        </w:rPr>
        <w:t>___</w:t>
      </w:r>
      <w:r w:rsidRPr="00EE174A">
        <w:rPr>
          <w:rFonts w:ascii="Times New Roman" w:hAnsi="Times New Roman" w:cs="Times New Roman"/>
          <w:sz w:val="28"/>
          <w:szCs w:val="28"/>
          <w:lang w:val="uk-UA"/>
        </w:rPr>
        <w:t>____</w:t>
      </w:r>
      <w:r>
        <w:rPr>
          <w:rFonts w:ascii="Times New Roman" w:hAnsi="Times New Roman" w:cs="Times New Roman"/>
          <w:sz w:val="28"/>
          <w:szCs w:val="28"/>
          <w:lang w:val="uk-UA"/>
        </w:rPr>
        <w:t xml:space="preserve">  ділянки, </w:t>
      </w:r>
      <w:r w:rsidRPr="00EE174A">
        <w:rPr>
          <w:rFonts w:ascii="Times New Roman" w:hAnsi="Times New Roman" w:cs="Times New Roman"/>
          <w:sz w:val="28"/>
          <w:szCs w:val="28"/>
          <w:lang w:val="uk-UA"/>
        </w:rPr>
        <w:t>яка знаходиться</w:t>
      </w:r>
    </w:p>
    <w:p w14:paraId="18C41BF2" w14:textId="77777777" w:rsidR="00CB221B" w:rsidRDefault="000B48E1" w:rsidP="00CB221B">
      <w:pPr>
        <w:spacing w:after="0" w:line="240" w:lineRule="auto"/>
        <w:ind w:right="4677" w:firstLine="3119"/>
        <w:jc w:val="both"/>
        <w:rPr>
          <w:rFonts w:ascii="Times New Roman" w:hAnsi="Times New Roman" w:cs="Times New Roman"/>
          <w:sz w:val="16"/>
          <w:szCs w:val="16"/>
          <w:lang w:val="uk-UA"/>
        </w:rPr>
      </w:pPr>
      <w:r>
        <w:rPr>
          <w:rFonts w:ascii="Times New Roman" w:hAnsi="Times New Roman" w:cs="Times New Roman"/>
          <w:sz w:val="16"/>
          <w:szCs w:val="16"/>
          <w:lang w:val="uk-UA"/>
        </w:rPr>
        <w:t xml:space="preserve">    </w:t>
      </w:r>
      <w:r w:rsidRPr="00EE174A">
        <w:rPr>
          <w:rFonts w:ascii="Times New Roman" w:hAnsi="Times New Roman" w:cs="Times New Roman"/>
          <w:sz w:val="16"/>
          <w:szCs w:val="16"/>
          <w:lang w:val="uk-UA"/>
        </w:rPr>
        <w:t>(</w:t>
      </w:r>
      <w:r>
        <w:rPr>
          <w:rFonts w:ascii="Times New Roman" w:hAnsi="Times New Roman" w:cs="Times New Roman"/>
          <w:sz w:val="16"/>
          <w:szCs w:val="16"/>
        </w:rPr>
        <w:t>назва д</w:t>
      </w:r>
      <w:r>
        <w:rPr>
          <w:rFonts w:ascii="Times New Roman" w:hAnsi="Times New Roman" w:cs="Times New Roman"/>
          <w:sz w:val="16"/>
          <w:szCs w:val="16"/>
          <w:lang w:val="uk-UA"/>
        </w:rPr>
        <w:t>ілянки надр</w:t>
      </w:r>
      <w:r w:rsidRPr="00EE174A">
        <w:rPr>
          <w:rFonts w:ascii="Times New Roman" w:hAnsi="Times New Roman" w:cs="Times New Roman"/>
          <w:sz w:val="16"/>
          <w:szCs w:val="16"/>
          <w:lang w:val="uk-UA"/>
        </w:rPr>
        <w:t>)</w:t>
      </w:r>
    </w:p>
    <w:p w14:paraId="3670C9C3" w14:textId="77777777" w:rsidR="00CB221B" w:rsidRPr="00EE174A" w:rsidRDefault="00CB221B" w:rsidP="00CB221B">
      <w:pPr>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____________</w:t>
      </w:r>
      <w:r w:rsidRPr="00EE174A">
        <w:rPr>
          <w:rFonts w:ascii="Times New Roman" w:hAnsi="Times New Roman" w:cs="Times New Roman"/>
          <w:sz w:val="28"/>
          <w:szCs w:val="28"/>
          <w:lang w:val="uk-UA"/>
        </w:rPr>
        <w:t>___</w:t>
      </w:r>
      <w:r w:rsidRPr="00CB221B">
        <w:rPr>
          <w:rFonts w:ascii="Times New Roman" w:hAnsi="Times New Roman" w:cs="Times New Roman"/>
          <w:sz w:val="28"/>
          <w:szCs w:val="28"/>
        </w:rPr>
        <w:t>______________________</w:t>
      </w:r>
      <w:r>
        <w:rPr>
          <w:rFonts w:ascii="Times New Roman" w:hAnsi="Times New Roman" w:cs="Times New Roman"/>
          <w:sz w:val="28"/>
          <w:szCs w:val="28"/>
          <w:lang w:val="uk-UA"/>
        </w:rPr>
        <w:t>__</w:t>
      </w:r>
      <w:r w:rsidRPr="00CB221B">
        <w:rPr>
          <w:rFonts w:ascii="Times New Roman" w:hAnsi="Times New Roman" w:cs="Times New Roman"/>
          <w:sz w:val="28"/>
          <w:szCs w:val="28"/>
        </w:rPr>
        <w:t>_____</w:t>
      </w:r>
      <w:r>
        <w:rPr>
          <w:rFonts w:ascii="Times New Roman" w:hAnsi="Times New Roman" w:cs="Times New Roman"/>
          <w:sz w:val="28"/>
          <w:szCs w:val="28"/>
          <w:lang w:val="uk-UA"/>
        </w:rPr>
        <w:t>_________________</w:t>
      </w:r>
      <w:r w:rsidR="00101767">
        <w:rPr>
          <w:rFonts w:ascii="Times New Roman" w:hAnsi="Times New Roman" w:cs="Times New Roman"/>
          <w:sz w:val="28"/>
          <w:szCs w:val="28"/>
          <w:lang w:val="uk-UA"/>
        </w:rPr>
        <w:t>___</w:t>
      </w:r>
      <w:r>
        <w:rPr>
          <w:rFonts w:ascii="Times New Roman" w:hAnsi="Times New Roman" w:cs="Times New Roman"/>
          <w:sz w:val="28"/>
          <w:szCs w:val="28"/>
          <w:lang w:val="uk-UA"/>
        </w:rPr>
        <w:t>_____.</w:t>
      </w:r>
    </w:p>
    <w:p w14:paraId="1FF9162F" w14:textId="77777777" w:rsidR="00CB221B" w:rsidRDefault="00CB221B" w:rsidP="00CB221B">
      <w:pPr>
        <w:spacing w:after="0" w:line="240" w:lineRule="auto"/>
        <w:ind w:left="3540" w:hanging="421"/>
        <w:rPr>
          <w:rFonts w:ascii="Times New Roman" w:hAnsi="Times New Roman" w:cs="Times New Roman"/>
          <w:sz w:val="16"/>
          <w:szCs w:val="16"/>
          <w:lang w:val="uk-UA"/>
        </w:rPr>
      </w:pPr>
      <w:r w:rsidRPr="00EE174A">
        <w:rPr>
          <w:rFonts w:ascii="Times New Roman" w:hAnsi="Times New Roman" w:cs="Times New Roman"/>
          <w:sz w:val="16"/>
          <w:szCs w:val="16"/>
          <w:lang w:val="uk-UA"/>
        </w:rPr>
        <w:t>(</w:t>
      </w:r>
      <w:r>
        <w:rPr>
          <w:rFonts w:ascii="Times New Roman" w:hAnsi="Times New Roman" w:cs="Times New Roman"/>
          <w:sz w:val="16"/>
          <w:szCs w:val="16"/>
          <w:lang w:val="uk-UA"/>
        </w:rPr>
        <w:t>місцезнаходження ділянки надр</w:t>
      </w:r>
      <w:r w:rsidRPr="00EE174A">
        <w:rPr>
          <w:rFonts w:ascii="Times New Roman" w:hAnsi="Times New Roman" w:cs="Times New Roman"/>
          <w:sz w:val="16"/>
          <w:szCs w:val="16"/>
          <w:lang w:val="uk-UA"/>
        </w:rPr>
        <w:t>)</w:t>
      </w:r>
    </w:p>
    <w:tbl>
      <w:tblPr>
        <w:tblW w:w="9704" w:type="dxa"/>
        <w:tblLook w:val="01E0" w:firstRow="1" w:lastRow="1" w:firstColumn="1" w:lastColumn="1" w:noHBand="0" w:noVBand="0"/>
      </w:tblPr>
      <w:tblGrid>
        <w:gridCol w:w="2888"/>
        <w:gridCol w:w="6816"/>
      </w:tblGrid>
      <w:tr w:rsidR="00EE174A" w:rsidRPr="00A81173" w14:paraId="7AFE5DF1" w14:textId="77777777" w:rsidTr="00F466D3">
        <w:tc>
          <w:tcPr>
            <w:tcW w:w="2888" w:type="dxa"/>
          </w:tcPr>
          <w:p w14:paraId="31D4C278" w14:textId="77777777" w:rsidR="00EE174A" w:rsidRPr="00EE174A" w:rsidRDefault="00EE174A" w:rsidP="00C943B1">
            <w:pPr>
              <w:spacing w:after="0" w:line="240" w:lineRule="auto"/>
              <w:ind w:left="-108"/>
              <w:rPr>
                <w:rFonts w:ascii="Times New Roman" w:hAnsi="Times New Roman" w:cs="Times New Roman"/>
                <w:sz w:val="28"/>
                <w:szCs w:val="28"/>
                <w:lang w:val="uk-UA"/>
              </w:rPr>
            </w:pPr>
            <w:r w:rsidRPr="00EE174A">
              <w:rPr>
                <w:rFonts w:ascii="Times New Roman" w:hAnsi="Times New Roman" w:cs="Times New Roman"/>
                <w:sz w:val="28"/>
                <w:szCs w:val="28"/>
                <w:lang w:val="uk-UA"/>
              </w:rPr>
              <w:t>Строк дії Дозволу:</w:t>
            </w:r>
          </w:p>
        </w:tc>
        <w:tc>
          <w:tcPr>
            <w:tcW w:w="6816" w:type="dxa"/>
          </w:tcPr>
          <w:p w14:paraId="4A3554AD" w14:textId="77777777" w:rsidR="00EE174A" w:rsidRPr="00EE174A" w:rsidRDefault="00EE174A" w:rsidP="00C943B1">
            <w:pPr>
              <w:spacing w:after="0" w:line="240" w:lineRule="auto"/>
              <w:jc w:val="both"/>
              <w:rPr>
                <w:rFonts w:ascii="Times New Roman" w:hAnsi="Times New Roman" w:cs="Times New Roman"/>
                <w:color w:val="000000" w:themeColor="text1"/>
                <w:sz w:val="28"/>
                <w:szCs w:val="28"/>
                <w:lang w:val="uk-UA"/>
              </w:rPr>
            </w:pPr>
            <w:r w:rsidRPr="00EE174A">
              <w:rPr>
                <w:rFonts w:ascii="Times New Roman" w:hAnsi="Times New Roman" w:cs="Times New Roman"/>
                <w:color w:val="000000" w:themeColor="text1"/>
                <w:sz w:val="28"/>
                <w:szCs w:val="28"/>
                <w:lang w:val="uk-UA"/>
              </w:rPr>
              <w:t>___ (__________________) років</w:t>
            </w:r>
          </w:p>
        </w:tc>
      </w:tr>
    </w:tbl>
    <w:p w14:paraId="0B66D260" w14:textId="77777777" w:rsidR="0070799D" w:rsidRPr="00400D96" w:rsidRDefault="00F70A24" w:rsidP="00C943B1">
      <w:pPr>
        <w:spacing w:after="0" w:line="240" w:lineRule="auto"/>
        <w:jc w:val="center"/>
        <w:rPr>
          <w:rFonts w:ascii="Times New Roman" w:hAnsi="Times New Roman" w:cs="Times New Roman"/>
          <w:b/>
          <w:sz w:val="28"/>
          <w:szCs w:val="28"/>
          <w:lang w:val="uk-UA"/>
        </w:rPr>
      </w:pPr>
      <w:bookmarkStart w:id="0" w:name="n214"/>
      <w:bookmarkEnd w:id="0"/>
      <w:r>
        <w:rPr>
          <w:rFonts w:ascii="Times New Roman" w:hAnsi="Times New Roman" w:cs="Times New Roman"/>
          <w:b/>
          <w:sz w:val="28"/>
          <w:szCs w:val="28"/>
          <w:lang w:val="uk-UA"/>
        </w:rPr>
        <w:lastRenderedPageBreak/>
        <w:t>3</w:t>
      </w:r>
      <w:r w:rsidR="00B26AB7" w:rsidRPr="00400D96">
        <w:rPr>
          <w:rFonts w:ascii="Times New Roman" w:hAnsi="Times New Roman" w:cs="Times New Roman"/>
          <w:b/>
          <w:sz w:val="28"/>
          <w:szCs w:val="28"/>
          <w:lang w:val="uk-UA"/>
        </w:rPr>
        <w:t xml:space="preserve">. </w:t>
      </w:r>
      <w:r w:rsidR="0070799D" w:rsidRPr="00400D96">
        <w:rPr>
          <w:rFonts w:ascii="Times New Roman" w:hAnsi="Times New Roman" w:cs="Times New Roman"/>
          <w:b/>
          <w:sz w:val="28"/>
          <w:szCs w:val="28"/>
          <w:lang w:val="uk-UA"/>
        </w:rPr>
        <w:t>Загальна вартість Дозволу</w:t>
      </w:r>
    </w:p>
    <w:p w14:paraId="02A16F0A" w14:textId="77777777" w:rsidR="0070799D" w:rsidRPr="00400D96" w:rsidRDefault="0070799D" w:rsidP="00C943B1">
      <w:pPr>
        <w:spacing w:after="0" w:line="240" w:lineRule="auto"/>
        <w:contextualSpacing/>
        <w:jc w:val="both"/>
        <w:rPr>
          <w:rFonts w:ascii="Times New Roman" w:hAnsi="Times New Roman" w:cs="Times New Roman"/>
          <w:sz w:val="28"/>
          <w:szCs w:val="28"/>
          <w:lang w:val="uk-UA"/>
        </w:rPr>
      </w:pPr>
      <w:r w:rsidRPr="00400D96">
        <w:rPr>
          <w:rFonts w:ascii="Times New Roman" w:hAnsi="Times New Roman" w:cs="Times New Roman"/>
          <w:sz w:val="28"/>
          <w:szCs w:val="28"/>
          <w:lang w:val="uk-UA"/>
        </w:rPr>
        <w:tab/>
      </w:r>
      <w:r w:rsidR="00F70A24">
        <w:rPr>
          <w:rFonts w:ascii="Times New Roman" w:hAnsi="Times New Roman" w:cs="Times New Roman"/>
          <w:sz w:val="28"/>
          <w:szCs w:val="28"/>
          <w:lang w:val="uk-UA"/>
        </w:rPr>
        <w:t>3</w:t>
      </w:r>
      <w:r w:rsidRPr="00400D96">
        <w:rPr>
          <w:rFonts w:ascii="Times New Roman" w:hAnsi="Times New Roman" w:cs="Times New Roman"/>
          <w:sz w:val="28"/>
          <w:szCs w:val="28"/>
          <w:lang w:val="uk-UA"/>
        </w:rPr>
        <w:t>.1. Ціна Дозволу за цим Договором становить ____________________</w:t>
      </w:r>
      <w:r w:rsidR="00D372AE">
        <w:rPr>
          <w:rFonts w:ascii="Times New Roman" w:hAnsi="Times New Roman" w:cs="Times New Roman"/>
          <w:sz w:val="28"/>
          <w:szCs w:val="28"/>
          <w:lang w:val="uk-UA"/>
        </w:rPr>
        <w:t>грн.</w:t>
      </w:r>
      <w:r w:rsidR="00590C8C">
        <w:rPr>
          <w:rFonts w:ascii="Times New Roman" w:hAnsi="Times New Roman" w:cs="Times New Roman"/>
          <w:sz w:val="28"/>
          <w:szCs w:val="28"/>
          <w:lang w:val="uk-UA"/>
        </w:rPr>
        <w:t xml:space="preserve"> (_________</w:t>
      </w:r>
      <w:r w:rsidR="00D372AE">
        <w:rPr>
          <w:rFonts w:ascii="Times New Roman" w:hAnsi="Times New Roman" w:cs="Times New Roman"/>
          <w:sz w:val="28"/>
          <w:szCs w:val="28"/>
          <w:lang w:val="uk-UA"/>
        </w:rPr>
        <w:t>______________</w:t>
      </w:r>
      <w:r w:rsidRPr="00400D96">
        <w:rPr>
          <w:rFonts w:ascii="Times New Roman" w:hAnsi="Times New Roman" w:cs="Times New Roman"/>
          <w:sz w:val="28"/>
          <w:szCs w:val="28"/>
          <w:lang w:val="uk-UA"/>
        </w:rPr>
        <w:t>_</w:t>
      </w:r>
      <w:r w:rsidR="00D372AE" w:rsidRPr="00400D96">
        <w:rPr>
          <w:rFonts w:ascii="Times New Roman" w:hAnsi="Times New Roman" w:cs="Times New Roman"/>
          <w:sz w:val="28"/>
          <w:szCs w:val="28"/>
          <w:lang w:val="uk-UA"/>
        </w:rPr>
        <w:t xml:space="preserve">грн __ </w:t>
      </w:r>
      <w:proofErr w:type="spellStart"/>
      <w:r w:rsidR="00D372AE" w:rsidRPr="00400D96">
        <w:rPr>
          <w:rFonts w:ascii="Times New Roman" w:hAnsi="Times New Roman" w:cs="Times New Roman"/>
          <w:sz w:val="28"/>
          <w:szCs w:val="28"/>
          <w:lang w:val="uk-UA"/>
        </w:rPr>
        <w:t>коп</w:t>
      </w:r>
      <w:proofErr w:type="spellEnd"/>
      <w:r w:rsidRPr="00400D96">
        <w:rPr>
          <w:rFonts w:ascii="Times New Roman" w:hAnsi="Times New Roman" w:cs="Times New Roman"/>
          <w:sz w:val="28"/>
          <w:szCs w:val="28"/>
          <w:lang w:val="uk-UA"/>
        </w:rPr>
        <w:t>).</w:t>
      </w:r>
    </w:p>
    <w:p w14:paraId="062D9506" w14:textId="77777777" w:rsidR="00CE2E44" w:rsidRPr="00400D96" w:rsidRDefault="00CE2E44" w:rsidP="00C943B1">
      <w:pPr>
        <w:spacing w:after="0" w:line="240" w:lineRule="auto"/>
        <w:jc w:val="center"/>
        <w:rPr>
          <w:rFonts w:ascii="Times New Roman" w:hAnsi="Times New Roman" w:cs="Times New Roman"/>
          <w:b/>
          <w:sz w:val="28"/>
          <w:szCs w:val="28"/>
          <w:lang w:val="uk-UA"/>
        </w:rPr>
      </w:pPr>
    </w:p>
    <w:p w14:paraId="1DBAB81D" w14:textId="77777777" w:rsidR="002F2040" w:rsidRPr="00A81173" w:rsidRDefault="00F70A24" w:rsidP="00C943B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00F466D3">
        <w:rPr>
          <w:rFonts w:ascii="Times New Roman" w:hAnsi="Times New Roman" w:cs="Times New Roman"/>
          <w:b/>
          <w:sz w:val="28"/>
          <w:szCs w:val="28"/>
          <w:lang w:val="uk-UA"/>
        </w:rPr>
        <w:t>Права та о</w:t>
      </w:r>
      <w:r w:rsidR="002F2040" w:rsidRPr="00A81173">
        <w:rPr>
          <w:rFonts w:ascii="Times New Roman" w:hAnsi="Times New Roman" w:cs="Times New Roman"/>
          <w:b/>
          <w:sz w:val="28"/>
          <w:szCs w:val="28"/>
          <w:lang w:val="uk-UA"/>
        </w:rPr>
        <w:t>бов’язки Сторін</w:t>
      </w:r>
    </w:p>
    <w:p w14:paraId="1F35EC19" w14:textId="77777777" w:rsidR="002F2040" w:rsidRPr="00A81173" w:rsidRDefault="002F2040" w:rsidP="00C943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466D3">
        <w:rPr>
          <w:rFonts w:ascii="Times New Roman" w:hAnsi="Times New Roman" w:cs="Times New Roman"/>
          <w:sz w:val="28"/>
          <w:szCs w:val="28"/>
          <w:lang w:val="uk-UA"/>
        </w:rPr>
        <w:t>4.1</w:t>
      </w:r>
      <w:r w:rsidR="0096576B">
        <w:rPr>
          <w:rFonts w:ascii="Times New Roman" w:hAnsi="Times New Roman" w:cs="Times New Roman"/>
          <w:sz w:val="28"/>
          <w:szCs w:val="28"/>
          <w:lang w:val="uk-UA"/>
        </w:rPr>
        <w:t>. Після проведення аукціону п</w:t>
      </w:r>
      <w:r w:rsidRPr="00A81173">
        <w:rPr>
          <w:rFonts w:ascii="Times New Roman" w:hAnsi="Times New Roman" w:cs="Times New Roman"/>
          <w:sz w:val="28"/>
          <w:szCs w:val="28"/>
          <w:lang w:val="uk-UA"/>
        </w:rPr>
        <w:t>ереможець</w:t>
      </w:r>
      <w:r w:rsidR="0096576B">
        <w:rPr>
          <w:rFonts w:ascii="Times New Roman" w:hAnsi="Times New Roman" w:cs="Times New Roman"/>
          <w:sz w:val="28"/>
          <w:szCs w:val="28"/>
          <w:lang w:val="uk-UA"/>
        </w:rPr>
        <w:t xml:space="preserve"> аукціону</w:t>
      </w:r>
      <w:r w:rsidRPr="00A81173">
        <w:rPr>
          <w:rFonts w:ascii="Times New Roman" w:hAnsi="Times New Roman" w:cs="Times New Roman"/>
          <w:sz w:val="28"/>
          <w:szCs w:val="28"/>
          <w:lang w:val="uk-UA"/>
        </w:rPr>
        <w:t xml:space="preserve"> зобов’язаний:</w:t>
      </w:r>
    </w:p>
    <w:p w14:paraId="72AF2ED1" w14:textId="3EF73FA8" w:rsidR="002F2040" w:rsidRPr="00A81173" w:rsidRDefault="002F2040" w:rsidP="00C943B1">
      <w:pPr>
        <w:spacing w:after="0" w:line="240" w:lineRule="auto"/>
        <w:ind w:firstLine="709"/>
        <w:jc w:val="both"/>
        <w:rPr>
          <w:rFonts w:ascii="Times New Roman" w:hAnsi="Times New Roman" w:cs="Times New Roman"/>
          <w:sz w:val="28"/>
          <w:szCs w:val="28"/>
          <w:lang w:val="uk-UA"/>
        </w:rPr>
      </w:pPr>
      <w:r w:rsidRPr="007D491C">
        <w:rPr>
          <w:rFonts w:ascii="Times New Roman" w:hAnsi="Times New Roman" w:cs="Times New Roman"/>
          <w:sz w:val="28"/>
          <w:szCs w:val="28"/>
          <w:lang w:val="uk-UA"/>
        </w:rPr>
        <w:t xml:space="preserve">1) протягом 30 (тридцяти) робочих днів з дня укладення </w:t>
      </w:r>
      <w:r w:rsidR="00715B6F">
        <w:rPr>
          <w:rFonts w:ascii="Times New Roman" w:hAnsi="Times New Roman" w:cs="Times New Roman"/>
          <w:sz w:val="28"/>
          <w:szCs w:val="28"/>
          <w:lang w:val="uk-UA"/>
        </w:rPr>
        <w:t>цього Д</w:t>
      </w:r>
      <w:r w:rsidRPr="007D491C">
        <w:rPr>
          <w:rFonts w:ascii="Times New Roman" w:hAnsi="Times New Roman" w:cs="Times New Roman"/>
          <w:sz w:val="28"/>
          <w:szCs w:val="28"/>
          <w:lang w:val="uk-UA"/>
        </w:rPr>
        <w:t xml:space="preserve">оговору сплатити до державного бюджету </w:t>
      </w:r>
      <w:r w:rsidRPr="007D491C">
        <w:rPr>
          <w:rFonts w:ascii="Times New Roman" w:hAnsi="Times New Roman" w:cs="Times New Roman"/>
          <w:color w:val="000000"/>
          <w:sz w:val="28"/>
          <w:szCs w:val="28"/>
          <w:lang w:val="uk-UA"/>
        </w:rPr>
        <w:t>кошти в розмірі, що становлять різницю між ціною реалізації лота (Дозволу)</w:t>
      </w:r>
      <w:r w:rsidR="00F32B9B">
        <w:rPr>
          <w:rFonts w:ascii="Times New Roman" w:hAnsi="Times New Roman" w:cs="Times New Roman"/>
          <w:sz w:val="28"/>
          <w:szCs w:val="28"/>
          <w:lang w:val="uk-UA"/>
        </w:rPr>
        <w:t>, зазначеною в пункті</w:t>
      </w:r>
      <w:r w:rsidRPr="007D491C">
        <w:rPr>
          <w:rFonts w:ascii="Times New Roman" w:hAnsi="Times New Roman" w:cs="Times New Roman"/>
          <w:sz w:val="28"/>
          <w:szCs w:val="28"/>
          <w:lang w:val="uk-UA"/>
        </w:rPr>
        <w:t xml:space="preserve"> 3.1</w:t>
      </w:r>
      <w:r w:rsidRPr="007D491C">
        <w:rPr>
          <w:rFonts w:ascii="Times New Roman" w:hAnsi="Times New Roman" w:cs="Times New Roman"/>
          <w:color w:val="000000"/>
          <w:sz w:val="28"/>
          <w:szCs w:val="28"/>
          <w:lang w:val="uk-UA"/>
        </w:rPr>
        <w:t xml:space="preserve"> цього Договору та сумою гарантійного внеску</w:t>
      </w:r>
      <w:r w:rsidRPr="007D491C">
        <w:rPr>
          <w:rFonts w:ascii="Times New Roman" w:hAnsi="Times New Roman" w:cs="Times New Roman"/>
          <w:sz w:val="28"/>
          <w:szCs w:val="28"/>
          <w:lang w:val="uk-UA"/>
        </w:rPr>
        <w:t>, яка</w:t>
      </w:r>
      <w:r w:rsidR="00CB221B">
        <w:rPr>
          <w:rFonts w:ascii="Times New Roman" w:hAnsi="Times New Roman" w:cs="Times New Roman"/>
          <w:sz w:val="28"/>
          <w:szCs w:val="28"/>
          <w:lang w:val="uk-UA"/>
        </w:rPr>
        <w:t xml:space="preserve"> </w:t>
      </w:r>
      <w:r w:rsidRPr="007D491C">
        <w:rPr>
          <w:rFonts w:ascii="Times New Roman" w:hAnsi="Times New Roman" w:cs="Times New Roman"/>
          <w:sz w:val="28"/>
          <w:szCs w:val="28"/>
          <w:lang w:val="uk-UA"/>
        </w:rPr>
        <w:t>складає</w:t>
      </w:r>
      <w:r w:rsidR="00141D5C">
        <w:rPr>
          <w:rFonts w:ascii="Times New Roman" w:hAnsi="Times New Roman" w:cs="Times New Roman"/>
          <w:sz w:val="28"/>
          <w:szCs w:val="28"/>
          <w:lang w:val="uk-UA"/>
        </w:rPr>
        <w:t xml:space="preserve"> __</w:t>
      </w:r>
      <w:r w:rsidR="00CB221B">
        <w:rPr>
          <w:rFonts w:ascii="Times New Roman" w:hAnsi="Times New Roman" w:cs="Times New Roman"/>
          <w:sz w:val="28"/>
          <w:szCs w:val="28"/>
          <w:lang w:val="uk-UA"/>
        </w:rPr>
        <w:t>____</w:t>
      </w:r>
      <w:r w:rsidR="00141D5C">
        <w:rPr>
          <w:rFonts w:ascii="Times New Roman" w:hAnsi="Times New Roman" w:cs="Times New Roman"/>
          <w:sz w:val="28"/>
          <w:szCs w:val="28"/>
          <w:lang w:val="uk-UA"/>
        </w:rPr>
        <w:t>__</w:t>
      </w:r>
      <w:r w:rsidR="00CB221B">
        <w:rPr>
          <w:rFonts w:ascii="Times New Roman" w:hAnsi="Times New Roman" w:cs="Times New Roman"/>
          <w:sz w:val="28"/>
          <w:szCs w:val="28"/>
          <w:lang w:val="uk-UA"/>
        </w:rPr>
        <w:t>____</w:t>
      </w:r>
      <w:r w:rsidRPr="007D491C">
        <w:rPr>
          <w:rFonts w:ascii="Times New Roman" w:hAnsi="Times New Roman" w:cs="Times New Roman"/>
          <w:sz w:val="28"/>
          <w:szCs w:val="28"/>
          <w:lang w:val="uk-UA"/>
        </w:rPr>
        <w:t>_______</w:t>
      </w:r>
      <w:r w:rsidRPr="007D491C">
        <w:rPr>
          <w:rFonts w:ascii="Times New Roman" w:hAnsi="Times New Roman" w:cs="Times New Roman"/>
          <w:color w:val="000000"/>
          <w:sz w:val="28"/>
          <w:szCs w:val="28"/>
          <w:lang w:val="uk-UA"/>
        </w:rPr>
        <w:t xml:space="preserve"> </w:t>
      </w:r>
      <w:r w:rsidR="00CB221B">
        <w:rPr>
          <w:rFonts w:ascii="Times New Roman" w:hAnsi="Times New Roman" w:cs="Times New Roman"/>
          <w:sz w:val="28"/>
          <w:szCs w:val="28"/>
          <w:lang w:val="uk-UA"/>
        </w:rPr>
        <w:t>(__________</w:t>
      </w:r>
      <w:r w:rsidRPr="007D491C">
        <w:rPr>
          <w:rFonts w:ascii="Times New Roman" w:hAnsi="Times New Roman" w:cs="Times New Roman"/>
          <w:sz w:val="28"/>
          <w:szCs w:val="28"/>
          <w:lang w:val="uk-UA"/>
        </w:rPr>
        <w:t>_____________________) грн __ коп.;</w:t>
      </w:r>
    </w:p>
    <w:p w14:paraId="45A4052B" w14:textId="29134633" w:rsidR="002F2040" w:rsidRPr="006E0958" w:rsidRDefault="002F2040" w:rsidP="00C943B1">
      <w:pPr>
        <w:spacing w:after="0" w:line="240" w:lineRule="auto"/>
        <w:jc w:val="both"/>
        <w:rPr>
          <w:rFonts w:ascii="Times New Roman" w:hAnsi="Times New Roman" w:cs="Times New Roman"/>
          <w:sz w:val="28"/>
          <w:szCs w:val="28"/>
          <w:lang w:val="uk-UA"/>
        </w:rPr>
      </w:pPr>
      <w:r w:rsidRPr="00A81173">
        <w:rPr>
          <w:rFonts w:ascii="Times New Roman" w:hAnsi="Times New Roman" w:cs="Times New Roman"/>
          <w:sz w:val="28"/>
          <w:szCs w:val="28"/>
          <w:lang w:val="uk-UA"/>
        </w:rPr>
        <w:tab/>
      </w:r>
      <w:r w:rsidRPr="0096576B">
        <w:rPr>
          <w:rFonts w:ascii="Times New Roman" w:hAnsi="Times New Roman" w:cs="Times New Roman"/>
          <w:sz w:val="28"/>
          <w:szCs w:val="28"/>
          <w:lang w:val="uk-UA"/>
        </w:rPr>
        <w:t>2) </w:t>
      </w:r>
      <w:r w:rsidR="00DF139F" w:rsidRPr="00457920">
        <w:rPr>
          <w:rFonts w:ascii="Times New Roman" w:hAnsi="Times New Roman" w:cs="Times New Roman"/>
          <w:sz w:val="28"/>
          <w:szCs w:val="28"/>
          <w:lang w:val="uk-UA"/>
        </w:rPr>
        <w:t>протягом 30 (тридцяти) робочих днів з дня</w:t>
      </w:r>
      <w:r w:rsidR="00DF139F" w:rsidRPr="00B410A2">
        <w:rPr>
          <w:rFonts w:ascii="Times New Roman" w:hAnsi="Times New Roman" w:cs="Times New Roman"/>
          <w:sz w:val="28"/>
          <w:szCs w:val="28"/>
          <w:lang w:val="uk-UA"/>
        </w:rPr>
        <w:t xml:space="preserve"> укладення </w:t>
      </w:r>
      <w:r w:rsidR="00715B6F">
        <w:rPr>
          <w:rFonts w:ascii="Times New Roman" w:hAnsi="Times New Roman" w:cs="Times New Roman"/>
          <w:sz w:val="28"/>
          <w:szCs w:val="28"/>
          <w:lang w:val="uk-UA"/>
        </w:rPr>
        <w:t>цього Д</w:t>
      </w:r>
      <w:r w:rsidR="00DF139F" w:rsidRPr="00B410A2">
        <w:rPr>
          <w:rFonts w:ascii="Times New Roman" w:hAnsi="Times New Roman" w:cs="Times New Roman"/>
          <w:sz w:val="28"/>
          <w:szCs w:val="28"/>
          <w:lang w:val="uk-UA"/>
        </w:rPr>
        <w:t xml:space="preserve">оговору </w:t>
      </w:r>
      <w:r w:rsidR="00DF139F" w:rsidRPr="00B410A2">
        <w:rPr>
          <w:rFonts w:ascii="Times New Roman" w:hAnsi="Times New Roman" w:cs="Times New Roman"/>
          <w:sz w:val="28"/>
          <w:szCs w:val="28"/>
          <w:lang w:val="uk-UA"/>
        </w:rPr>
        <w:br/>
        <w:t>сплатити вартість геологічної інформації, окрім випадків коли переможець аукціону здійснив за власні кошти геологічне вивчення ділянки надр та затвердив запаси корисних копалин у Державній комісії України по запасах корисних копалин або придбав у встановленому законодавством порядку таку геологічну інформацію</w:t>
      </w:r>
      <w:r w:rsidR="00EB22EF">
        <w:rPr>
          <w:rFonts w:ascii="Times New Roman" w:hAnsi="Times New Roman" w:cs="Times New Roman"/>
          <w:sz w:val="28"/>
          <w:szCs w:val="28"/>
          <w:lang w:val="uk-UA"/>
        </w:rPr>
        <w:t xml:space="preserve"> </w:t>
      </w:r>
      <w:r w:rsidR="00DF139F" w:rsidRPr="00B410A2">
        <w:rPr>
          <w:rFonts w:ascii="Times New Roman" w:hAnsi="Times New Roman" w:cs="Times New Roman"/>
          <w:sz w:val="28"/>
          <w:szCs w:val="28"/>
          <w:lang w:val="uk-UA"/>
        </w:rPr>
        <w:t>до моменту</w:t>
      </w:r>
      <w:r w:rsidR="002F7396">
        <w:rPr>
          <w:rFonts w:ascii="Times New Roman" w:hAnsi="Times New Roman" w:cs="Times New Roman"/>
          <w:sz w:val="28"/>
          <w:szCs w:val="28"/>
          <w:lang w:val="uk-UA"/>
        </w:rPr>
        <w:t xml:space="preserve"> </w:t>
      </w:r>
      <w:r w:rsidR="00DF139F" w:rsidRPr="00B410A2">
        <w:rPr>
          <w:rFonts w:ascii="Times New Roman" w:hAnsi="Times New Roman" w:cs="Times New Roman"/>
          <w:sz w:val="28"/>
          <w:szCs w:val="28"/>
          <w:lang w:val="uk-UA"/>
        </w:rPr>
        <w:t>укладення цього Договор</w:t>
      </w:r>
      <w:r w:rsidR="002F7396">
        <w:rPr>
          <w:rFonts w:ascii="Times New Roman" w:hAnsi="Times New Roman" w:cs="Times New Roman"/>
          <w:sz w:val="28"/>
          <w:szCs w:val="28"/>
          <w:lang w:val="uk-UA"/>
        </w:rPr>
        <w:t xml:space="preserve">у, що підтверджується платіжним </w:t>
      </w:r>
      <w:r w:rsidR="00DF139F" w:rsidRPr="00B410A2">
        <w:rPr>
          <w:rFonts w:ascii="Times New Roman" w:hAnsi="Times New Roman" w:cs="Times New Roman"/>
          <w:sz w:val="28"/>
          <w:szCs w:val="28"/>
          <w:lang w:val="uk-UA"/>
        </w:rPr>
        <w:t>дорученням</w:t>
      </w:r>
      <w:r w:rsidR="006E775A">
        <w:rPr>
          <w:rFonts w:ascii="Times New Roman" w:hAnsi="Times New Roman" w:cs="Times New Roman"/>
          <w:sz w:val="28"/>
          <w:szCs w:val="28"/>
          <w:lang w:val="uk-UA"/>
        </w:rPr>
        <w:t xml:space="preserve"> </w:t>
      </w:r>
      <w:r w:rsidR="00DF139F" w:rsidRPr="00B410A2">
        <w:rPr>
          <w:rFonts w:ascii="Times New Roman" w:hAnsi="Times New Roman" w:cs="Times New Roman"/>
          <w:sz w:val="28"/>
          <w:szCs w:val="28"/>
          <w:lang w:val="uk-UA"/>
        </w:rPr>
        <w:t>про сплату вартості такої гео</w:t>
      </w:r>
      <w:r w:rsidR="002F7396">
        <w:rPr>
          <w:rFonts w:ascii="Times New Roman" w:hAnsi="Times New Roman" w:cs="Times New Roman"/>
          <w:sz w:val="28"/>
          <w:szCs w:val="28"/>
          <w:lang w:val="uk-UA"/>
        </w:rPr>
        <w:t>логічної інформації, або</w:t>
      </w:r>
      <w:r w:rsidR="00EB22EF">
        <w:rPr>
          <w:rFonts w:ascii="Times New Roman" w:hAnsi="Times New Roman" w:cs="Times New Roman"/>
          <w:sz w:val="28"/>
          <w:szCs w:val="28"/>
          <w:lang w:val="uk-UA"/>
        </w:rPr>
        <w:t xml:space="preserve"> </w:t>
      </w:r>
      <w:r w:rsidR="002F7396">
        <w:rPr>
          <w:rFonts w:ascii="Times New Roman" w:hAnsi="Times New Roman" w:cs="Times New Roman"/>
          <w:sz w:val="28"/>
          <w:szCs w:val="28"/>
          <w:lang w:val="uk-UA"/>
        </w:rPr>
        <w:t xml:space="preserve">надати </w:t>
      </w:r>
      <w:r w:rsidR="00F32B9B">
        <w:rPr>
          <w:rFonts w:ascii="Times New Roman" w:hAnsi="Times New Roman" w:cs="Times New Roman"/>
          <w:sz w:val="28"/>
          <w:szCs w:val="28"/>
          <w:lang w:val="uk-UA"/>
        </w:rPr>
        <w:t>копію листа продавця</w:t>
      </w:r>
      <w:r w:rsidR="00DF139F" w:rsidRPr="00B410A2">
        <w:rPr>
          <w:rFonts w:ascii="Times New Roman" w:hAnsi="Times New Roman" w:cs="Times New Roman"/>
          <w:sz w:val="28"/>
          <w:szCs w:val="28"/>
          <w:lang w:val="uk-UA"/>
        </w:rPr>
        <w:t xml:space="preserve"> про </w:t>
      </w:r>
      <w:r w:rsidR="002F7396">
        <w:rPr>
          <w:rFonts w:ascii="Times New Roman" w:hAnsi="Times New Roman" w:cs="Times New Roman"/>
          <w:sz w:val="28"/>
          <w:szCs w:val="28"/>
          <w:lang w:val="uk-UA"/>
        </w:rPr>
        <w:t xml:space="preserve">погодження передачі геологічної </w:t>
      </w:r>
      <w:r w:rsidR="00DF139F" w:rsidRPr="00B410A2">
        <w:rPr>
          <w:rFonts w:ascii="Times New Roman" w:hAnsi="Times New Roman" w:cs="Times New Roman"/>
          <w:sz w:val="28"/>
          <w:szCs w:val="28"/>
          <w:lang w:val="uk-UA"/>
        </w:rPr>
        <w:t>інформації, якщо</w:t>
      </w:r>
      <w:r w:rsidR="006E775A">
        <w:rPr>
          <w:rFonts w:ascii="Times New Roman" w:hAnsi="Times New Roman" w:cs="Times New Roman"/>
          <w:sz w:val="28"/>
          <w:szCs w:val="28"/>
          <w:lang w:val="uk-UA"/>
        </w:rPr>
        <w:t xml:space="preserve"> </w:t>
      </w:r>
      <w:r w:rsidR="00DF139F" w:rsidRPr="00B410A2">
        <w:rPr>
          <w:rFonts w:ascii="Times New Roman" w:hAnsi="Times New Roman" w:cs="Times New Roman"/>
          <w:sz w:val="28"/>
          <w:szCs w:val="28"/>
          <w:lang w:val="uk-UA"/>
        </w:rPr>
        <w:t>вона не є державною власністю. Придбання геологічної інформації</w:t>
      </w:r>
      <w:r w:rsidR="006E775A">
        <w:rPr>
          <w:rFonts w:ascii="Times New Roman" w:hAnsi="Times New Roman" w:cs="Times New Roman"/>
          <w:sz w:val="28"/>
          <w:szCs w:val="28"/>
          <w:lang w:val="uk-UA"/>
        </w:rPr>
        <w:t xml:space="preserve"> </w:t>
      </w:r>
      <w:r w:rsidR="00DF139F" w:rsidRPr="00B410A2">
        <w:rPr>
          <w:rFonts w:ascii="Times New Roman" w:hAnsi="Times New Roman" w:cs="Times New Roman"/>
          <w:sz w:val="28"/>
          <w:szCs w:val="28"/>
          <w:lang w:val="uk-UA"/>
        </w:rPr>
        <w:t xml:space="preserve">переможцем аукціону є </w:t>
      </w:r>
      <w:r w:rsidR="00DF139F" w:rsidRPr="006E0958">
        <w:rPr>
          <w:rFonts w:ascii="Times New Roman" w:hAnsi="Times New Roman" w:cs="Times New Roman"/>
          <w:sz w:val="28"/>
          <w:szCs w:val="28"/>
          <w:lang w:val="uk-UA"/>
        </w:rPr>
        <w:t xml:space="preserve">обов’язковим згідно з пунктом 10 </w:t>
      </w:r>
      <w:r w:rsidR="00715B6F">
        <w:rPr>
          <w:rFonts w:ascii="Times New Roman" w:hAnsi="Times New Roman" w:cs="Times New Roman"/>
          <w:sz w:val="28"/>
          <w:szCs w:val="28"/>
          <w:lang w:val="uk-UA"/>
        </w:rPr>
        <w:t>Порядку</w:t>
      </w:r>
      <w:r w:rsidR="00DF139F" w:rsidRPr="006E0958">
        <w:rPr>
          <w:rFonts w:ascii="Times New Roman" w:hAnsi="Times New Roman" w:cs="Times New Roman"/>
          <w:sz w:val="28"/>
          <w:szCs w:val="28"/>
          <w:lang w:val="uk-UA"/>
        </w:rPr>
        <w:t xml:space="preserve"> розпорядження геологічною інформацією, затвердженого постановою Кабінету Міністрів України від 07.11.2018 № 939</w:t>
      </w:r>
      <w:r w:rsidRPr="006E0958">
        <w:rPr>
          <w:rFonts w:ascii="Times New Roman" w:hAnsi="Times New Roman" w:cs="Times New Roman"/>
          <w:sz w:val="28"/>
          <w:szCs w:val="28"/>
          <w:lang w:val="uk-UA"/>
        </w:rPr>
        <w:t xml:space="preserve">; </w:t>
      </w:r>
    </w:p>
    <w:p w14:paraId="406720CE" w14:textId="77777777" w:rsidR="002F2040" w:rsidRPr="006E0958" w:rsidRDefault="002F2040" w:rsidP="00C943B1">
      <w:pPr>
        <w:spacing w:after="0" w:line="240" w:lineRule="auto"/>
        <w:ind w:firstLine="708"/>
        <w:jc w:val="both"/>
        <w:rPr>
          <w:rFonts w:ascii="Times New Roman" w:hAnsi="Times New Roman" w:cs="Times New Roman"/>
          <w:sz w:val="28"/>
          <w:szCs w:val="28"/>
          <w:lang w:val="uk-UA"/>
        </w:rPr>
      </w:pPr>
      <w:r w:rsidRPr="006E0958">
        <w:rPr>
          <w:rFonts w:ascii="Times New Roman" w:hAnsi="Times New Roman" w:cs="Times New Roman"/>
          <w:sz w:val="28"/>
          <w:szCs w:val="28"/>
          <w:lang w:val="uk-UA"/>
        </w:rPr>
        <w:t>3) у стр</w:t>
      </w:r>
      <w:r w:rsidR="00F466D3" w:rsidRPr="006E0958">
        <w:rPr>
          <w:rFonts w:ascii="Times New Roman" w:hAnsi="Times New Roman" w:cs="Times New Roman"/>
          <w:sz w:val="28"/>
          <w:szCs w:val="28"/>
          <w:lang w:val="uk-UA"/>
        </w:rPr>
        <w:t>ок, що не перевищує 20 (двадцять</w:t>
      </w:r>
      <w:r w:rsidRPr="006E0958">
        <w:rPr>
          <w:rFonts w:ascii="Times New Roman" w:hAnsi="Times New Roman" w:cs="Times New Roman"/>
          <w:sz w:val="28"/>
          <w:szCs w:val="28"/>
          <w:lang w:val="uk-UA"/>
        </w:rPr>
        <w:t xml:space="preserve">) робочих днів з дати опублікування </w:t>
      </w:r>
      <w:r w:rsidR="0096576B" w:rsidRPr="006E0958">
        <w:rPr>
          <w:rFonts w:ascii="Times New Roman" w:hAnsi="Times New Roman" w:cs="Times New Roman"/>
          <w:sz w:val="28"/>
          <w:szCs w:val="28"/>
          <w:lang w:val="uk-UA"/>
        </w:rPr>
        <w:t>п</w:t>
      </w:r>
      <w:r w:rsidRPr="006E0958">
        <w:rPr>
          <w:rFonts w:ascii="Times New Roman" w:hAnsi="Times New Roman" w:cs="Times New Roman"/>
          <w:sz w:val="28"/>
          <w:szCs w:val="28"/>
          <w:lang w:val="uk-UA"/>
        </w:rPr>
        <w:t>родавцем протоколу аукціону в системі електронних торгів</w:t>
      </w:r>
      <w:r w:rsidR="006E775A">
        <w:rPr>
          <w:rFonts w:ascii="Times New Roman" w:hAnsi="Times New Roman" w:cs="Times New Roman"/>
          <w:sz w:val="28"/>
          <w:szCs w:val="28"/>
          <w:lang w:val="uk-UA"/>
        </w:rPr>
        <w:t xml:space="preserve">                 </w:t>
      </w:r>
      <w:r w:rsidRPr="006E0958">
        <w:rPr>
          <w:rFonts w:ascii="Times New Roman" w:hAnsi="Times New Roman" w:cs="Times New Roman"/>
          <w:sz w:val="28"/>
          <w:szCs w:val="28"/>
          <w:lang w:val="uk-UA"/>
        </w:rPr>
        <w:t xml:space="preserve"> з продажу дозволів сплатити вартість пакета аукціонної документації.</w:t>
      </w:r>
    </w:p>
    <w:p w14:paraId="4F62650A" w14:textId="77777777" w:rsidR="002F2040" w:rsidRPr="006E0958" w:rsidRDefault="00C63998" w:rsidP="00C943B1">
      <w:pPr>
        <w:spacing w:after="0" w:line="240" w:lineRule="auto"/>
        <w:ind w:firstLine="709"/>
        <w:jc w:val="both"/>
        <w:rPr>
          <w:rFonts w:ascii="Times New Roman" w:hAnsi="Times New Roman" w:cs="Times New Roman"/>
          <w:sz w:val="28"/>
          <w:szCs w:val="28"/>
          <w:lang w:val="uk-UA"/>
        </w:rPr>
      </w:pPr>
      <w:r w:rsidRPr="006E0958">
        <w:rPr>
          <w:rFonts w:ascii="Times New Roman" w:hAnsi="Times New Roman" w:cs="Times New Roman"/>
          <w:sz w:val="28"/>
          <w:szCs w:val="28"/>
          <w:lang w:val="uk-UA"/>
        </w:rPr>
        <w:t>4</w:t>
      </w:r>
      <w:r w:rsidR="00F466D3" w:rsidRPr="006E0958">
        <w:rPr>
          <w:rFonts w:ascii="Times New Roman" w:hAnsi="Times New Roman" w:cs="Times New Roman"/>
          <w:sz w:val="28"/>
          <w:szCs w:val="28"/>
          <w:lang w:val="uk-UA"/>
        </w:rPr>
        <w:t>.2</w:t>
      </w:r>
      <w:r w:rsidR="00850E83" w:rsidRPr="006E0958">
        <w:rPr>
          <w:rFonts w:ascii="Times New Roman" w:hAnsi="Times New Roman" w:cs="Times New Roman"/>
          <w:sz w:val="28"/>
          <w:szCs w:val="28"/>
          <w:lang w:val="uk-UA"/>
        </w:rPr>
        <w:t>. </w:t>
      </w:r>
      <w:r w:rsidR="0096576B" w:rsidRPr="006E0958">
        <w:rPr>
          <w:rFonts w:ascii="Times New Roman" w:hAnsi="Times New Roman" w:cs="Times New Roman"/>
          <w:sz w:val="28"/>
          <w:szCs w:val="28"/>
          <w:lang w:val="uk-UA"/>
        </w:rPr>
        <w:t>Після проведення аукціону п</w:t>
      </w:r>
      <w:r w:rsidR="002F2040" w:rsidRPr="006E0958">
        <w:rPr>
          <w:rFonts w:ascii="Times New Roman" w:hAnsi="Times New Roman" w:cs="Times New Roman"/>
          <w:sz w:val="28"/>
          <w:szCs w:val="28"/>
          <w:lang w:val="uk-UA"/>
        </w:rPr>
        <w:t>ереможець</w:t>
      </w:r>
      <w:r w:rsidR="0096576B" w:rsidRPr="006E0958">
        <w:rPr>
          <w:rFonts w:ascii="Times New Roman" w:hAnsi="Times New Roman" w:cs="Times New Roman"/>
          <w:sz w:val="28"/>
          <w:szCs w:val="28"/>
          <w:lang w:val="uk-UA"/>
        </w:rPr>
        <w:t xml:space="preserve"> аукціону</w:t>
      </w:r>
      <w:r w:rsidR="007D1AC1" w:rsidRPr="006E0958">
        <w:rPr>
          <w:rFonts w:ascii="Times New Roman" w:hAnsi="Times New Roman" w:cs="Times New Roman"/>
          <w:sz w:val="28"/>
          <w:szCs w:val="28"/>
          <w:lang w:val="uk-UA"/>
        </w:rPr>
        <w:t xml:space="preserve"> </w:t>
      </w:r>
      <w:r w:rsidR="002F2040" w:rsidRPr="006E0958">
        <w:rPr>
          <w:rFonts w:ascii="Times New Roman" w:hAnsi="Times New Roman" w:cs="Times New Roman"/>
          <w:sz w:val="28"/>
          <w:szCs w:val="28"/>
          <w:lang w:val="uk-UA"/>
        </w:rPr>
        <w:t xml:space="preserve">зобов’язаний протягом </w:t>
      </w:r>
      <w:r w:rsidR="00FE4DED" w:rsidRPr="006E0958">
        <w:rPr>
          <w:rFonts w:ascii="Times New Roman" w:hAnsi="Times New Roman" w:cs="Times New Roman"/>
          <w:sz w:val="28"/>
          <w:szCs w:val="28"/>
          <w:lang w:val="uk-UA"/>
        </w:rPr>
        <w:t xml:space="preserve">30 </w:t>
      </w:r>
      <w:r w:rsidR="002F2040" w:rsidRPr="006E0958">
        <w:rPr>
          <w:rFonts w:ascii="Times New Roman" w:hAnsi="Times New Roman" w:cs="Times New Roman"/>
          <w:sz w:val="28"/>
          <w:szCs w:val="28"/>
          <w:lang w:val="uk-UA"/>
        </w:rPr>
        <w:t>(</w:t>
      </w:r>
      <w:r w:rsidR="00FE4DED" w:rsidRPr="006E0958">
        <w:rPr>
          <w:rFonts w:ascii="Times New Roman" w:hAnsi="Times New Roman" w:cs="Times New Roman"/>
          <w:sz w:val="28"/>
          <w:szCs w:val="28"/>
          <w:lang w:val="uk-UA"/>
        </w:rPr>
        <w:t>тридцяти</w:t>
      </w:r>
      <w:r w:rsidR="002F2040" w:rsidRPr="006E0958">
        <w:rPr>
          <w:rFonts w:ascii="Times New Roman" w:hAnsi="Times New Roman" w:cs="Times New Roman"/>
          <w:sz w:val="28"/>
          <w:szCs w:val="28"/>
          <w:lang w:val="uk-UA"/>
        </w:rPr>
        <w:t xml:space="preserve">) робочих днів з дня укладення Договору на підставі письмового звернення до </w:t>
      </w:r>
      <w:r w:rsidR="0096576B" w:rsidRPr="006E0958">
        <w:rPr>
          <w:rFonts w:ascii="Times New Roman" w:hAnsi="Times New Roman" w:cs="Times New Roman"/>
          <w:sz w:val="28"/>
          <w:szCs w:val="28"/>
          <w:lang w:val="uk-UA"/>
        </w:rPr>
        <w:t>п</w:t>
      </w:r>
      <w:r w:rsidR="002F2040" w:rsidRPr="006E0958">
        <w:rPr>
          <w:rFonts w:ascii="Times New Roman" w:hAnsi="Times New Roman" w:cs="Times New Roman"/>
          <w:sz w:val="28"/>
          <w:szCs w:val="28"/>
          <w:lang w:val="uk-UA"/>
        </w:rPr>
        <w:t>родавця укласти угоду</w:t>
      </w:r>
      <w:r w:rsidR="004C23F2" w:rsidRPr="006E0958">
        <w:rPr>
          <w:rFonts w:ascii="Times New Roman" w:hAnsi="Times New Roman" w:cs="Times New Roman"/>
          <w:sz w:val="28"/>
          <w:szCs w:val="28"/>
          <w:lang w:val="uk-UA"/>
        </w:rPr>
        <w:t xml:space="preserve"> про умови користування надрами.</w:t>
      </w:r>
    </w:p>
    <w:p w14:paraId="0CCB012F" w14:textId="2485794E" w:rsidR="00F466D3" w:rsidRPr="00850E83" w:rsidRDefault="00F466D3" w:rsidP="00C943B1">
      <w:pPr>
        <w:spacing w:after="0" w:line="240" w:lineRule="auto"/>
        <w:ind w:firstLine="708"/>
        <w:jc w:val="both"/>
        <w:rPr>
          <w:rFonts w:ascii="Times New Roman" w:hAnsi="Times New Roman" w:cs="Times New Roman"/>
          <w:b/>
          <w:sz w:val="28"/>
          <w:szCs w:val="28"/>
          <w:lang w:val="uk-UA"/>
        </w:rPr>
      </w:pPr>
      <w:r w:rsidRPr="006E0958">
        <w:rPr>
          <w:rFonts w:ascii="Times New Roman" w:hAnsi="Times New Roman" w:cs="Times New Roman"/>
          <w:sz w:val="28"/>
          <w:szCs w:val="28"/>
          <w:lang w:val="uk-UA"/>
        </w:rPr>
        <w:t>4.3. Продавець після виконання переможцем аукціону з</w:t>
      </w:r>
      <w:r w:rsidR="00F32B9B">
        <w:rPr>
          <w:rFonts w:ascii="Times New Roman" w:hAnsi="Times New Roman" w:cs="Times New Roman"/>
          <w:sz w:val="28"/>
          <w:szCs w:val="28"/>
          <w:lang w:val="uk-UA"/>
        </w:rPr>
        <w:t>обов’язань, передбачених пунктами</w:t>
      </w:r>
      <w:r w:rsidRPr="006E0958">
        <w:rPr>
          <w:rFonts w:ascii="Times New Roman" w:hAnsi="Times New Roman" w:cs="Times New Roman"/>
          <w:sz w:val="28"/>
          <w:szCs w:val="28"/>
          <w:lang w:val="uk-UA"/>
        </w:rPr>
        <w:t xml:space="preserve"> 4.1</w:t>
      </w:r>
      <w:r w:rsidR="004C23F2" w:rsidRPr="006E0958">
        <w:rPr>
          <w:rFonts w:ascii="Times New Roman" w:hAnsi="Times New Roman" w:cs="Times New Roman"/>
          <w:sz w:val="28"/>
          <w:szCs w:val="28"/>
          <w:lang w:val="uk-UA"/>
        </w:rPr>
        <w:t xml:space="preserve"> та 4.2</w:t>
      </w:r>
      <w:r w:rsidRPr="006E0958">
        <w:rPr>
          <w:rFonts w:ascii="Times New Roman" w:hAnsi="Times New Roman" w:cs="Times New Roman"/>
          <w:sz w:val="28"/>
          <w:szCs w:val="28"/>
          <w:lang w:val="uk-UA"/>
        </w:rPr>
        <w:t xml:space="preserve"> цього Договору зобов’язаний надати переможцю аукціону Дозвіл, оформлений згідно з умовами розділу 2 цього Договору та відповідно до </w:t>
      </w:r>
      <w:r w:rsidR="00715B6F">
        <w:rPr>
          <w:rFonts w:ascii="Times New Roman" w:hAnsi="Times New Roman" w:cs="Times New Roman"/>
          <w:sz w:val="28"/>
          <w:szCs w:val="28"/>
          <w:lang w:val="uk-UA"/>
        </w:rPr>
        <w:t>ф</w:t>
      </w:r>
      <w:r w:rsidR="002054B8" w:rsidRPr="006E0958">
        <w:rPr>
          <w:rFonts w:ascii="Times New Roman" w:hAnsi="Times New Roman" w:cs="Times New Roman"/>
          <w:sz w:val="28"/>
          <w:szCs w:val="28"/>
          <w:lang w:val="uk-UA"/>
        </w:rPr>
        <w:t>орми, затвердженої постановою</w:t>
      </w:r>
      <w:r w:rsidR="00A20AC4">
        <w:rPr>
          <w:rFonts w:ascii="Times New Roman" w:hAnsi="Times New Roman" w:cs="Times New Roman"/>
          <w:sz w:val="28"/>
          <w:szCs w:val="28"/>
          <w:lang w:val="uk-UA"/>
        </w:rPr>
        <w:t xml:space="preserve"> </w:t>
      </w:r>
      <w:r w:rsidR="002054B8" w:rsidRPr="006E0958">
        <w:rPr>
          <w:rFonts w:ascii="Times New Roman" w:hAnsi="Times New Roman"/>
          <w:noProof/>
          <w:sz w:val="28"/>
          <w:szCs w:val="28"/>
          <w:lang w:val="uk-UA"/>
        </w:rPr>
        <w:t>Кабінету Міністрів України від 18 квітня 2023 № 353</w:t>
      </w:r>
      <w:r w:rsidRPr="006E0958">
        <w:rPr>
          <w:rFonts w:ascii="Times New Roman" w:hAnsi="Times New Roman" w:cs="Times New Roman"/>
          <w:sz w:val="28"/>
          <w:szCs w:val="28"/>
          <w:lang w:val="uk-UA"/>
        </w:rPr>
        <w:t>, та укласти угоду</w:t>
      </w:r>
      <w:r w:rsidR="00A20AC4">
        <w:rPr>
          <w:rFonts w:ascii="Times New Roman" w:hAnsi="Times New Roman" w:cs="Times New Roman"/>
          <w:sz w:val="28"/>
          <w:szCs w:val="28"/>
          <w:lang w:val="uk-UA"/>
        </w:rPr>
        <w:t xml:space="preserve"> </w:t>
      </w:r>
      <w:r w:rsidRPr="006E0958">
        <w:rPr>
          <w:rFonts w:ascii="Times New Roman" w:hAnsi="Times New Roman" w:cs="Times New Roman"/>
          <w:sz w:val="28"/>
          <w:szCs w:val="28"/>
          <w:lang w:val="uk-UA"/>
        </w:rPr>
        <w:t>про умови користування надрами, яка є невід’ємною частиною Дозволу,</w:t>
      </w:r>
      <w:r w:rsidR="00A20AC4">
        <w:rPr>
          <w:rFonts w:ascii="Times New Roman" w:hAnsi="Times New Roman" w:cs="Times New Roman"/>
          <w:sz w:val="28"/>
          <w:szCs w:val="28"/>
          <w:lang w:val="uk-UA"/>
        </w:rPr>
        <w:t xml:space="preserve"> </w:t>
      </w:r>
      <w:r w:rsidRPr="006E0958">
        <w:rPr>
          <w:rFonts w:ascii="Times New Roman" w:hAnsi="Times New Roman" w:cs="Times New Roman"/>
          <w:sz w:val="28"/>
          <w:szCs w:val="28"/>
          <w:lang w:val="uk-UA"/>
        </w:rPr>
        <w:t xml:space="preserve">з врахуванням умов, передбачених абзацом </w:t>
      </w:r>
      <w:r w:rsidR="002054B8" w:rsidRPr="006E0958">
        <w:rPr>
          <w:rFonts w:ascii="Times New Roman" w:hAnsi="Times New Roman" w:cs="Times New Roman"/>
          <w:sz w:val="28"/>
          <w:szCs w:val="28"/>
          <w:lang w:val="uk-UA"/>
        </w:rPr>
        <w:t>п'я</w:t>
      </w:r>
      <w:r w:rsidR="00F32B9B">
        <w:rPr>
          <w:rFonts w:ascii="Times New Roman" w:hAnsi="Times New Roman" w:cs="Times New Roman"/>
          <w:sz w:val="28"/>
          <w:szCs w:val="28"/>
          <w:lang w:val="uk-UA"/>
        </w:rPr>
        <w:t>тим пункту</w:t>
      </w:r>
      <w:r w:rsidRPr="006E0958">
        <w:rPr>
          <w:rFonts w:ascii="Times New Roman" w:hAnsi="Times New Roman" w:cs="Times New Roman"/>
          <w:sz w:val="28"/>
          <w:szCs w:val="28"/>
          <w:lang w:val="uk-UA"/>
        </w:rPr>
        <w:t xml:space="preserve"> 2</w:t>
      </w:r>
      <w:r w:rsidR="00FE4DED" w:rsidRPr="006E0958">
        <w:rPr>
          <w:rFonts w:ascii="Times New Roman" w:hAnsi="Times New Roman" w:cs="Times New Roman"/>
          <w:sz w:val="28"/>
          <w:szCs w:val="28"/>
          <w:lang w:val="uk-UA"/>
        </w:rPr>
        <w:t>8</w:t>
      </w:r>
      <w:r w:rsidR="00715B6F">
        <w:rPr>
          <w:rFonts w:ascii="Times New Roman" w:hAnsi="Times New Roman" w:cs="Times New Roman"/>
          <w:sz w:val="28"/>
          <w:szCs w:val="28"/>
          <w:lang w:val="uk-UA"/>
        </w:rPr>
        <w:t xml:space="preserve"> Порядку проведення аукціону</w:t>
      </w:r>
      <w:r w:rsidRPr="006E0958">
        <w:rPr>
          <w:rFonts w:ascii="Times New Roman" w:hAnsi="Times New Roman" w:cs="Times New Roman"/>
          <w:sz w:val="28"/>
          <w:szCs w:val="28"/>
          <w:lang w:val="uk-UA"/>
        </w:rPr>
        <w:t>.</w:t>
      </w:r>
    </w:p>
    <w:p w14:paraId="62F925AA" w14:textId="77777777" w:rsidR="001C2F14" w:rsidRDefault="001C2F14" w:rsidP="00C943B1">
      <w:pPr>
        <w:spacing w:after="0" w:line="240" w:lineRule="auto"/>
        <w:rPr>
          <w:b/>
          <w:sz w:val="28"/>
          <w:szCs w:val="28"/>
          <w:lang w:val="uk-UA"/>
        </w:rPr>
      </w:pPr>
    </w:p>
    <w:p w14:paraId="0B26D070" w14:textId="77777777" w:rsidR="00F92B6B" w:rsidRPr="00A81173" w:rsidRDefault="00F92B6B" w:rsidP="00C943B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r w:rsidRPr="00A81173">
        <w:rPr>
          <w:rFonts w:ascii="Times New Roman" w:hAnsi="Times New Roman" w:cs="Times New Roman"/>
          <w:b/>
          <w:sz w:val="28"/>
          <w:szCs w:val="28"/>
          <w:lang w:val="uk-UA"/>
        </w:rPr>
        <w:t>. Відповідальність Сторін</w:t>
      </w:r>
    </w:p>
    <w:p w14:paraId="6B171ED1" w14:textId="77777777" w:rsidR="00F466D3" w:rsidRDefault="00F92B6B" w:rsidP="00C943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466D3">
        <w:rPr>
          <w:rFonts w:ascii="Times New Roman" w:hAnsi="Times New Roman" w:cs="Times New Roman"/>
          <w:sz w:val="28"/>
          <w:szCs w:val="28"/>
          <w:lang w:val="uk-UA"/>
        </w:rPr>
        <w:t>5.1. У випадку порушення умов цього Договору Сторони несуть відповідальність, передбачену законодавством України.</w:t>
      </w:r>
    </w:p>
    <w:p w14:paraId="710638BA" w14:textId="35ACC569" w:rsidR="00F92B6B" w:rsidRDefault="00F92B6B" w:rsidP="00C943B1">
      <w:pPr>
        <w:spacing w:after="0" w:line="240" w:lineRule="auto"/>
        <w:ind w:firstLine="708"/>
        <w:jc w:val="both"/>
        <w:rPr>
          <w:rFonts w:ascii="Times New Roman" w:hAnsi="Times New Roman" w:cs="Times New Roman"/>
          <w:sz w:val="28"/>
          <w:szCs w:val="28"/>
          <w:lang w:val="uk-UA"/>
        </w:rPr>
      </w:pPr>
      <w:r w:rsidRPr="006E0958">
        <w:rPr>
          <w:rFonts w:ascii="Times New Roman" w:hAnsi="Times New Roman" w:cs="Times New Roman"/>
          <w:sz w:val="28"/>
          <w:szCs w:val="28"/>
          <w:lang w:val="uk-UA"/>
        </w:rPr>
        <w:t>5</w:t>
      </w:r>
      <w:r w:rsidR="00F466D3" w:rsidRPr="006E0958">
        <w:rPr>
          <w:rFonts w:ascii="Times New Roman" w:hAnsi="Times New Roman" w:cs="Times New Roman"/>
          <w:sz w:val="28"/>
          <w:szCs w:val="28"/>
          <w:lang w:val="uk-UA"/>
        </w:rPr>
        <w:t>.2</w:t>
      </w:r>
      <w:r w:rsidR="00C63998" w:rsidRPr="006E0958">
        <w:rPr>
          <w:rFonts w:ascii="Times New Roman" w:hAnsi="Times New Roman" w:cs="Times New Roman"/>
          <w:sz w:val="28"/>
          <w:szCs w:val="28"/>
          <w:lang w:val="uk-UA"/>
        </w:rPr>
        <w:t>. У випадку порушення п</w:t>
      </w:r>
      <w:r w:rsidRPr="006E0958">
        <w:rPr>
          <w:rFonts w:ascii="Times New Roman" w:hAnsi="Times New Roman" w:cs="Times New Roman"/>
          <w:sz w:val="28"/>
          <w:szCs w:val="28"/>
          <w:lang w:val="uk-UA"/>
        </w:rPr>
        <w:t>ереможцем</w:t>
      </w:r>
      <w:r w:rsidR="00C63998" w:rsidRPr="006E0958">
        <w:rPr>
          <w:rFonts w:ascii="Times New Roman" w:hAnsi="Times New Roman" w:cs="Times New Roman"/>
          <w:sz w:val="28"/>
          <w:szCs w:val="28"/>
          <w:lang w:val="uk-UA"/>
        </w:rPr>
        <w:t xml:space="preserve"> аукціону вимог пункт</w:t>
      </w:r>
      <w:r w:rsidR="00A76FC9" w:rsidRPr="006E0958">
        <w:rPr>
          <w:rFonts w:ascii="Times New Roman" w:hAnsi="Times New Roman" w:cs="Times New Roman"/>
          <w:sz w:val="28"/>
          <w:szCs w:val="28"/>
          <w:lang w:val="uk-UA"/>
        </w:rPr>
        <w:t>у</w:t>
      </w:r>
      <w:r w:rsidRPr="006E0958">
        <w:rPr>
          <w:rFonts w:ascii="Times New Roman" w:hAnsi="Times New Roman" w:cs="Times New Roman"/>
          <w:sz w:val="28"/>
          <w:szCs w:val="28"/>
          <w:lang w:val="uk-UA"/>
        </w:rPr>
        <w:t xml:space="preserve"> 4</w:t>
      </w:r>
      <w:r w:rsidR="000B0C80" w:rsidRPr="006E0958">
        <w:rPr>
          <w:rFonts w:ascii="Times New Roman" w:hAnsi="Times New Roman" w:cs="Times New Roman"/>
          <w:sz w:val="28"/>
          <w:szCs w:val="28"/>
          <w:lang w:val="uk-UA"/>
        </w:rPr>
        <w:t>.1</w:t>
      </w:r>
      <w:r w:rsidR="00A76FC9" w:rsidRPr="006E0958">
        <w:rPr>
          <w:rFonts w:ascii="Times New Roman" w:hAnsi="Times New Roman" w:cs="Times New Roman"/>
          <w:sz w:val="28"/>
          <w:szCs w:val="28"/>
          <w:lang w:val="uk-UA"/>
        </w:rPr>
        <w:t xml:space="preserve"> </w:t>
      </w:r>
      <w:r w:rsidRPr="006E0958">
        <w:rPr>
          <w:rFonts w:ascii="Times New Roman" w:hAnsi="Times New Roman" w:cs="Times New Roman"/>
          <w:sz w:val="28"/>
          <w:szCs w:val="28"/>
          <w:lang w:val="uk-UA"/>
        </w:rPr>
        <w:t>цього Договору</w:t>
      </w:r>
      <w:r w:rsidR="00C63998" w:rsidRPr="006E0958">
        <w:rPr>
          <w:rFonts w:ascii="Times New Roman" w:hAnsi="Times New Roman" w:cs="Times New Roman"/>
          <w:sz w:val="28"/>
          <w:szCs w:val="28"/>
          <w:lang w:val="uk-UA"/>
        </w:rPr>
        <w:t>, п</w:t>
      </w:r>
      <w:r w:rsidRPr="006E0958">
        <w:rPr>
          <w:rFonts w:ascii="Times New Roman" w:hAnsi="Times New Roman" w:cs="Times New Roman"/>
          <w:sz w:val="28"/>
          <w:szCs w:val="28"/>
          <w:lang w:val="uk-UA"/>
        </w:rPr>
        <w:t xml:space="preserve">родавець </w:t>
      </w:r>
      <w:r w:rsidR="0012079E" w:rsidRPr="006E0958">
        <w:rPr>
          <w:rFonts w:ascii="Times New Roman" w:hAnsi="Times New Roman" w:cs="Times New Roman"/>
          <w:sz w:val="28"/>
          <w:szCs w:val="28"/>
          <w:lang w:val="uk-UA"/>
        </w:rPr>
        <w:t xml:space="preserve">розриває </w:t>
      </w:r>
      <w:r w:rsidRPr="006E0958">
        <w:rPr>
          <w:rFonts w:ascii="Times New Roman" w:hAnsi="Times New Roman" w:cs="Times New Roman"/>
          <w:sz w:val="28"/>
          <w:szCs w:val="28"/>
          <w:lang w:val="uk-UA"/>
        </w:rPr>
        <w:t>цей Договір в односторонньому порядку, при цьому сум</w:t>
      </w:r>
      <w:r w:rsidR="00C63998" w:rsidRPr="006E0958">
        <w:rPr>
          <w:rFonts w:ascii="Times New Roman" w:hAnsi="Times New Roman" w:cs="Times New Roman"/>
          <w:sz w:val="28"/>
          <w:szCs w:val="28"/>
          <w:lang w:val="uk-UA"/>
        </w:rPr>
        <w:t>а гарантійного внеску, внесена п</w:t>
      </w:r>
      <w:r w:rsidRPr="006E0958">
        <w:rPr>
          <w:rFonts w:ascii="Times New Roman" w:hAnsi="Times New Roman" w:cs="Times New Roman"/>
          <w:sz w:val="28"/>
          <w:szCs w:val="28"/>
          <w:lang w:val="uk-UA"/>
        </w:rPr>
        <w:t>ереможцем</w:t>
      </w:r>
      <w:r w:rsidR="00C63998" w:rsidRPr="006E0958">
        <w:rPr>
          <w:rFonts w:ascii="Times New Roman" w:hAnsi="Times New Roman" w:cs="Times New Roman"/>
          <w:sz w:val="28"/>
          <w:szCs w:val="28"/>
          <w:lang w:val="uk-UA"/>
        </w:rPr>
        <w:t xml:space="preserve"> аукціону</w:t>
      </w:r>
      <w:r w:rsidRPr="006E0958">
        <w:rPr>
          <w:rFonts w:ascii="Times New Roman" w:hAnsi="Times New Roman" w:cs="Times New Roman"/>
          <w:sz w:val="28"/>
          <w:szCs w:val="28"/>
          <w:lang w:val="uk-UA"/>
        </w:rPr>
        <w:t>, згідно з вимогами Порядку проведення</w:t>
      </w:r>
      <w:r w:rsidR="00715B6F">
        <w:rPr>
          <w:rFonts w:ascii="Times New Roman" w:hAnsi="Times New Roman" w:cs="Times New Roman"/>
          <w:sz w:val="28"/>
          <w:szCs w:val="28"/>
          <w:lang w:val="uk-UA"/>
        </w:rPr>
        <w:t xml:space="preserve"> аукціону</w:t>
      </w:r>
      <w:r w:rsidR="00C63998" w:rsidRPr="006E0958">
        <w:rPr>
          <w:rFonts w:ascii="Times New Roman" w:hAnsi="Times New Roman" w:cs="Times New Roman"/>
          <w:sz w:val="28"/>
          <w:szCs w:val="28"/>
          <w:lang w:val="uk-UA"/>
        </w:rPr>
        <w:t>, не повертається, а п</w:t>
      </w:r>
      <w:r w:rsidRPr="006E0958">
        <w:rPr>
          <w:rFonts w:ascii="Times New Roman" w:hAnsi="Times New Roman" w:cs="Times New Roman"/>
          <w:sz w:val="28"/>
          <w:szCs w:val="28"/>
          <w:lang w:val="uk-UA"/>
        </w:rPr>
        <w:t xml:space="preserve">ереможець </w:t>
      </w:r>
      <w:r w:rsidR="00C63998" w:rsidRPr="006E0958">
        <w:rPr>
          <w:rFonts w:ascii="Times New Roman" w:hAnsi="Times New Roman" w:cs="Times New Roman"/>
          <w:sz w:val="28"/>
          <w:szCs w:val="28"/>
          <w:lang w:val="uk-UA"/>
        </w:rPr>
        <w:t xml:space="preserve">аукціону </w:t>
      </w:r>
      <w:r w:rsidRPr="006E0958">
        <w:rPr>
          <w:rFonts w:ascii="Times New Roman" w:hAnsi="Times New Roman" w:cs="Times New Roman"/>
          <w:sz w:val="28"/>
          <w:szCs w:val="28"/>
          <w:lang w:val="uk-UA"/>
        </w:rPr>
        <w:t>втрачає право на отримання Дозволу відповідно до цього Договору.</w:t>
      </w:r>
      <w:r w:rsidRPr="00A81173">
        <w:rPr>
          <w:rFonts w:ascii="Times New Roman" w:hAnsi="Times New Roman" w:cs="Times New Roman"/>
          <w:sz w:val="28"/>
          <w:szCs w:val="28"/>
          <w:lang w:val="uk-UA"/>
        </w:rPr>
        <w:t xml:space="preserve"> </w:t>
      </w:r>
    </w:p>
    <w:p w14:paraId="16BB1AB4" w14:textId="77777777" w:rsidR="006C2633" w:rsidRDefault="006C2633" w:rsidP="00C943B1">
      <w:pPr>
        <w:spacing w:after="0" w:line="240" w:lineRule="auto"/>
        <w:jc w:val="center"/>
        <w:rPr>
          <w:rFonts w:ascii="Times New Roman" w:hAnsi="Times New Roman" w:cs="Times New Roman"/>
          <w:b/>
          <w:sz w:val="28"/>
          <w:szCs w:val="28"/>
          <w:lang w:val="uk-UA"/>
        </w:rPr>
      </w:pPr>
    </w:p>
    <w:p w14:paraId="22FC2ADB" w14:textId="77777777" w:rsidR="00F720B0" w:rsidRPr="00400D96" w:rsidRDefault="008C27BA" w:rsidP="00C943B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6</w:t>
      </w:r>
      <w:r w:rsidR="00D043FB" w:rsidRPr="00400D96">
        <w:rPr>
          <w:rFonts w:ascii="Times New Roman" w:hAnsi="Times New Roman" w:cs="Times New Roman"/>
          <w:b/>
          <w:sz w:val="28"/>
          <w:szCs w:val="28"/>
          <w:lang w:val="uk-UA"/>
        </w:rPr>
        <w:t>. Обставини непереборної сили</w:t>
      </w:r>
    </w:p>
    <w:p w14:paraId="3F04E7A1" w14:textId="77777777" w:rsidR="004B20D3" w:rsidRPr="004B20D3" w:rsidRDefault="008C27BA" w:rsidP="00C943B1">
      <w:pPr>
        <w:spacing w:after="0" w:line="240" w:lineRule="auto"/>
        <w:ind w:firstLine="708"/>
        <w:jc w:val="both"/>
        <w:rPr>
          <w:rFonts w:ascii="Times New Roman" w:hAnsi="Times New Roman" w:cs="Times New Roman"/>
          <w:sz w:val="28"/>
          <w:szCs w:val="28"/>
          <w:lang w:val="uk-UA"/>
        </w:rPr>
      </w:pPr>
      <w:r w:rsidRPr="004B20D3">
        <w:rPr>
          <w:rFonts w:ascii="Times New Roman" w:hAnsi="Times New Roman" w:cs="Times New Roman"/>
          <w:color w:val="000000"/>
          <w:sz w:val="28"/>
          <w:szCs w:val="28"/>
          <w:lang w:val="uk-UA"/>
        </w:rPr>
        <w:t>6</w:t>
      </w:r>
      <w:r w:rsidR="00E62817" w:rsidRPr="004B20D3">
        <w:rPr>
          <w:rFonts w:ascii="Times New Roman" w:hAnsi="Times New Roman" w:cs="Times New Roman"/>
          <w:color w:val="000000"/>
          <w:sz w:val="28"/>
          <w:szCs w:val="28"/>
          <w:lang w:val="uk-UA"/>
        </w:rPr>
        <w:t xml:space="preserve">.1. </w:t>
      </w:r>
      <w:bookmarkStart w:id="1" w:name="n65"/>
      <w:bookmarkEnd w:id="1"/>
      <w:r w:rsidR="004B20D3" w:rsidRPr="004B20D3">
        <w:rPr>
          <w:rFonts w:ascii="Times New Roman" w:hAnsi="Times New Roman" w:cs="Times New Roman"/>
          <w:sz w:val="28"/>
          <w:szCs w:val="28"/>
          <w:lang w:val="uk-UA"/>
        </w:rPr>
        <w:t>Невиконання або неналежне виконання зобов’язань за цим Договором є виправданим і не спричиняє відповідальності у тому разі, якщо таке невиконання чи неналежне виконання є наслідком випадку або обставин непереборної сили, які виникли після укладення Договору, перебувають поза межами контролю Сторін, та які Сторони не могли ані передбачити, ані попередити розумними заходами.</w:t>
      </w:r>
    </w:p>
    <w:p w14:paraId="3A36DDAF" w14:textId="77777777" w:rsidR="004B20D3" w:rsidRPr="004B20D3" w:rsidRDefault="004B20D3" w:rsidP="00C943B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4B20D3">
        <w:rPr>
          <w:rFonts w:ascii="Times New Roman" w:hAnsi="Times New Roman" w:cs="Times New Roman"/>
          <w:sz w:val="28"/>
          <w:szCs w:val="28"/>
          <w:lang w:val="uk-UA"/>
        </w:rPr>
        <w:t>.2. Під випадком Сторони розуміють надзвичайну подію, яка не носить характеру невідворотної, однак є непередбач</w:t>
      </w:r>
      <w:r w:rsidR="00253CD4">
        <w:rPr>
          <w:rFonts w:ascii="Times New Roman" w:hAnsi="Times New Roman" w:cs="Times New Roman"/>
          <w:sz w:val="28"/>
          <w:szCs w:val="28"/>
          <w:lang w:val="uk-UA"/>
        </w:rPr>
        <w:t xml:space="preserve">уваною і раптовою для Сторін, а </w:t>
      </w:r>
      <w:r w:rsidRPr="004B20D3">
        <w:rPr>
          <w:rFonts w:ascii="Times New Roman" w:hAnsi="Times New Roman" w:cs="Times New Roman"/>
          <w:sz w:val="28"/>
          <w:szCs w:val="28"/>
          <w:lang w:val="uk-UA"/>
        </w:rPr>
        <w:t>саме: акти або дії органів державного управління, рішення органів місцевого самоврядування,  зміни в законодавстві Укра</w:t>
      </w:r>
      <w:r w:rsidR="00253CD4">
        <w:rPr>
          <w:rFonts w:ascii="Times New Roman" w:hAnsi="Times New Roman" w:cs="Times New Roman"/>
          <w:sz w:val="28"/>
          <w:szCs w:val="28"/>
          <w:lang w:val="uk-UA"/>
        </w:rPr>
        <w:t xml:space="preserve">їни за умови, що дані обставини </w:t>
      </w:r>
      <w:r w:rsidRPr="004B20D3">
        <w:rPr>
          <w:rFonts w:ascii="Times New Roman" w:hAnsi="Times New Roman" w:cs="Times New Roman"/>
          <w:sz w:val="28"/>
          <w:szCs w:val="28"/>
          <w:lang w:val="uk-UA"/>
        </w:rPr>
        <w:t xml:space="preserve">безпосередньо вплинули на своєчасне виконання зобов’язань Сторони. </w:t>
      </w:r>
      <w:r w:rsidR="00C943B1">
        <w:rPr>
          <w:rFonts w:ascii="Times New Roman" w:hAnsi="Times New Roman" w:cs="Times New Roman"/>
          <w:sz w:val="28"/>
          <w:szCs w:val="28"/>
          <w:lang w:val="uk-UA"/>
        </w:rPr>
        <w:t xml:space="preserve">                          </w:t>
      </w:r>
      <w:r w:rsidRPr="004B20D3">
        <w:rPr>
          <w:rFonts w:ascii="Times New Roman" w:hAnsi="Times New Roman" w:cs="Times New Roman"/>
          <w:sz w:val="28"/>
          <w:szCs w:val="28"/>
          <w:lang w:val="uk-UA"/>
        </w:rPr>
        <w:t>Під обставинами непереборної сили Ст</w:t>
      </w:r>
      <w:r w:rsidR="00253CD4">
        <w:rPr>
          <w:rFonts w:ascii="Times New Roman" w:hAnsi="Times New Roman" w:cs="Times New Roman"/>
          <w:sz w:val="28"/>
          <w:szCs w:val="28"/>
          <w:lang w:val="uk-UA"/>
        </w:rPr>
        <w:t xml:space="preserve">орони розуміють повінь, пожежу, </w:t>
      </w:r>
      <w:r w:rsidRPr="004B20D3">
        <w:rPr>
          <w:rFonts w:ascii="Times New Roman" w:hAnsi="Times New Roman" w:cs="Times New Roman"/>
          <w:sz w:val="28"/>
          <w:szCs w:val="28"/>
          <w:lang w:val="uk-UA"/>
        </w:rPr>
        <w:t>землетрус та інші стихійні лиха, оголошену та неоголошену війну,</w:t>
      </w:r>
      <w:r w:rsidR="00253CD4">
        <w:rPr>
          <w:rFonts w:ascii="Times New Roman" w:hAnsi="Times New Roman" w:cs="Times New Roman"/>
          <w:sz w:val="28"/>
          <w:szCs w:val="28"/>
          <w:lang w:val="uk-UA"/>
        </w:rPr>
        <w:t xml:space="preserve"> </w:t>
      </w:r>
      <w:r w:rsidRPr="004B20D3">
        <w:rPr>
          <w:rFonts w:ascii="Times New Roman" w:hAnsi="Times New Roman" w:cs="Times New Roman"/>
          <w:sz w:val="28"/>
          <w:szCs w:val="28"/>
          <w:lang w:val="uk-UA"/>
        </w:rPr>
        <w:t>воєнні дії, загрозу війни, терористичний акт, блокаду, революцію,</w:t>
      </w:r>
      <w:r w:rsidR="00253CD4">
        <w:rPr>
          <w:rFonts w:ascii="Times New Roman" w:hAnsi="Times New Roman" w:cs="Times New Roman"/>
          <w:sz w:val="28"/>
          <w:szCs w:val="28"/>
          <w:lang w:val="uk-UA"/>
        </w:rPr>
        <w:t xml:space="preserve"> </w:t>
      </w:r>
      <w:r w:rsidRPr="004B20D3">
        <w:rPr>
          <w:rFonts w:ascii="Times New Roman" w:hAnsi="Times New Roman" w:cs="Times New Roman"/>
          <w:sz w:val="28"/>
          <w:szCs w:val="28"/>
          <w:lang w:val="uk-UA"/>
        </w:rPr>
        <w:t>заколот, повстання, масові заворушення та інші події, що не залежать від волі Сторін.</w:t>
      </w:r>
    </w:p>
    <w:p w14:paraId="65E36660" w14:textId="07E2C08D" w:rsidR="004B20D3" w:rsidRPr="004B20D3" w:rsidRDefault="004B20D3" w:rsidP="00C943B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4B20D3">
        <w:rPr>
          <w:rFonts w:ascii="Times New Roman" w:hAnsi="Times New Roman" w:cs="Times New Roman"/>
          <w:sz w:val="28"/>
          <w:szCs w:val="28"/>
          <w:lang w:val="uk-UA"/>
        </w:rPr>
        <w:t>.3. При настанні</w:t>
      </w:r>
      <w:r>
        <w:rPr>
          <w:rFonts w:ascii="Times New Roman" w:hAnsi="Times New Roman" w:cs="Times New Roman"/>
          <w:sz w:val="28"/>
          <w:szCs w:val="28"/>
          <w:lang w:val="uk-UA"/>
        </w:rPr>
        <w:t xml:space="preserve"> обставин, зазначених у пункті 6</w:t>
      </w:r>
      <w:r w:rsidR="00F32B9B">
        <w:rPr>
          <w:rFonts w:ascii="Times New Roman" w:hAnsi="Times New Roman" w:cs="Times New Roman"/>
          <w:sz w:val="28"/>
          <w:szCs w:val="28"/>
          <w:lang w:val="uk-UA"/>
        </w:rPr>
        <w:t>.1</w:t>
      </w:r>
      <w:r w:rsidRPr="004B20D3">
        <w:rPr>
          <w:rFonts w:ascii="Times New Roman" w:hAnsi="Times New Roman" w:cs="Times New Roman"/>
          <w:sz w:val="28"/>
          <w:szCs w:val="28"/>
          <w:lang w:val="uk-UA"/>
        </w:rPr>
        <w:t>, Сторона, яка опинилася під їх впливом, повинна в розумний строк, але не пізніше ніж через 7 календарних днів з дня їх виникнення, без затримки повідомити про це іншу Сторону та надати протягом 60 календарних днів документи, що підтверджують їх настання. Повідомлення повинно містити інформацію про характер обставин і, якщо можливо, оцінку їх впливу на можливість виконання стороною своїх зобов’язань за цим Договором та примірний графік виконання зобов’язань.</w:t>
      </w:r>
    </w:p>
    <w:p w14:paraId="5FDB6EFA" w14:textId="77777777" w:rsidR="004B20D3" w:rsidRPr="004B20D3" w:rsidRDefault="004B20D3" w:rsidP="00C943B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4B20D3">
        <w:rPr>
          <w:rFonts w:ascii="Times New Roman" w:hAnsi="Times New Roman" w:cs="Times New Roman"/>
          <w:sz w:val="28"/>
          <w:szCs w:val="28"/>
          <w:lang w:val="uk-UA"/>
        </w:rPr>
        <w:t>.4. Після повідомлення про виникнення обставин непереборної сили Сторони, у найкоротший термін, проводять зустріч (у разі необхідності) з метою прийняття спільного рішення щодо подальшого виконання умов Договору.</w:t>
      </w:r>
    </w:p>
    <w:p w14:paraId="003D6190" w14:textId="61CE762E" w:rsidR="004B20D3" w:rsidRPr="004B20D3" w:rsidRDefault="004B20D3" w:rsidP="00C943B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4B20D3">
        <w:rPr>
          <w:rFonts w:ascii="Times New Roman" w:hAnsi="Times New Roman" w:cs="Times New Roman"/>
          <w:sz w:val="28"/>
          <w:szCs w:val="28"/>
          <w:lang w:val="uk-UA"/>
        </w:rPr>
        <w:t>.5. Після припинення</w:t>
      </w:r>
      <w:r>
        <w:rPr>
          <w:rFonts w:ascii="Times New Roman" w:hAnsi="Times New Roman" w:cs="Times New Roman"/>
          <w:sz w:val="28"/>
          <w:szCs w:val="28"/>
          <w:lang w:val="uk-UA"/>
        </w:rPr>
        <w:t xml:space="preserve"> обставин, зазначених у пункті 6</w:t>
      </w:r>
      <w:r w:rsidR="00F32B9B">
        <w:rPr>
          <w:rFonts w:ascii="Times New Roman" w:hAnsi="Times New Roman" w:cs="Times New Roman"/>
          <w:sz w:val="28"/>
          <w:szCs w:val="28"/>
          <w:lang w:val="uk-UA"/>
        </w:rPr>
        <w:t>.1</w:t>
      </w:r>
      <w:r w:rsidRPr="004B20D3">
        <w:rPr>
          <w:rFonts w:ascii="Times New Roman" w:hAnsi="Times New Roman" w:cs="Times New Roman"/>
          <w:sz w:val="28"/>
          <w:szCs w:val="28"/>
          <w:lang w:val="uk-UA"/>
        </w:rPr>
        <w:t xml:space="preserve">, Сторона, що опинилася під впливом обставин непереборної сили, повинна без затримки, але не пізніше ніж через 5 календарних днів з дня припинення,  повідомити про це іншу Сторону у письмовій формі. Повідомлення повинно містити термін, в який передбачається виконати зобов’язання за цим Договором. </w:t>
      </w:r>
    </w:p>
    <w:p w14:paraId="4DD484A3" w14:textId="77777777" w:rsidR="004B20D3" w:rsidRPr="004B20D3" w:rsidRDefault="004B20D3" w:rsidP="00C943B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4B20D3">
        <w:rPr>
          <w:rFonts w:ascii="Times New Roman" w:hAnsi="Times New Roman" w:cs="Times New Roman"/>
          <w:sz w:val="28"/>
          <w:szCs w:val="28"/>
          <w:lang w:val="uk-UA"/>
        </w:rPr>
        <w:t xml:space="preserve">.6. Факт настання обставин непереборної сили повинен бути підтверджений документально компетентним органом (сертифікат торгово-промислової палати). </w:t>
      </w:r>
    </w:p>
    <w:p w14:paraId="6CF14B50" w14:textId="77777777" w:rsidR="004B20D3" w:rsidRPr="004B20D3" w:rsidRDefault="004B20D3" w:rsidP="00C943B1">
      <w:pPr>
        <w:spacing w:after="0" w:line="240" w:lineRule="auto"/>
        <w:ind w:firstLine="708"/>
        <w:jc w:val="both"/>
        <w:rPr>
          <w:rFonts w:ascii="Times New Roman" w:hAnsi="Times New Roman" w:cs="Times New Roman"/>
          <w:sz w:val="28"/>
          <w:szCs w:val="28"/>
          <w:lang w:val="uk-UA"/>
        </w:rPr>
      </w:pPr>
      <w:r w:rsidRPr="004B20D3">
        <w:rPr>
          <w:rFonts w:ascii="Times New Roman" w:hAnsi="Times New Roman" w:cs="Times New Roman"/>
          <w:sz w:val="28"/>
          <w:szCs w:val="28"/>
          <w:lang w:val="uk-UA"/>
        </w:rPr>
        <w:t>В разі відсутності підтвердження Сторона, яка не виконала свої зобов’язання, несе відповідальність в повному обсязі відповідно до вимог законодавства.</w:t>
      </w:r>
    </w:p>
    <w:p w14:paraId="7FE32C14" w14:textId="77777777" w:rsidR="00D043FB" w:rsidRPr="00400D96" w:rsidRDefault="008C27BA" w:rsidP="00C943B1">
      <w:pPr>
        <w:pStyle w:val="rvps2"/>
        <w:shd w:val="clear" w:color="auto" w:fill="FFFFFF"/>
        <w:spacing w:before="0" w:beforeAutospacing="0" w:after="0" w:afterAutospacing="0"/>
        <w:ind w:firstLine="709"/>
        <w:jc w:val="both"/>
        <w:rPr>
          <w:color w:val="000000"/>
          <w:sz w:val="28"/>
          <w:szCs w:val="28"/>
        </w:rPr>
      </w:pPr>
      <w:r w:rsidRPr="004B20D3">
        <w:rPr>
          <w:color w:val="000000"/>
          <w:sz w:val="28"/>
          <w:szCs w:val="28"/>
        </w:rPr>
        <w:t>6</w:t>
      </w:r>
      <w:r w:rsidR="004B20D3">
        <w:rPr>
          <w:color w:val="000000"/>
          <w:sz w:val="28"/>
          <w:szCs w:val="28"/>
        </w:rPr>
        <w:t>.7</w:t>
      </w:r>
      <w:r w:rsidR="00D043FB" w:rsidRPr="004B20D3">
        <w:rPr>
          <w:color w:val="000000"/>
          <w:sz w:val="28"/>
          <w:szCs w:val="28"/>
        </w:rPr>
        <w:t xml:space="preserve">. </w:t>
      </w:r>
      <w:r w:rsidR="004B20D3">
        <w:rPr>
          <w:sz w:val="28"/>
          <w:szCs w:val="28"/>
        </w:rPr>
        <w:t>У разі, коли строк дії обставин непереборної сили продовжується більше ніж 60 (шістдесят) днів, кожна із Сторін в установленому порядку має право розірвати цей Договір.</w:t>
      </w:r>
    </w:p>
    <w:p w14:paraId="491EEA62" w14:textId="77777777" w:rsidR="00182A66" w:rsidRDefault="00182A66" w:rsidP="00C943B1">
      <w:pPr>
        <w:pStyle w:val="rvps7"/>
        <w:shd w:val="clear" w:color="auto" w:fill="FFFFFF"/>
        <w:spacing w:before="0" w:beforeAutospacing="0" w:after="0" w:afterAutospacing="0"/>
        <w:jc w:val="center"/>
        <w:rPr>
          <w:rStyle w:val="rvts15"/>
          <w:b/>
          <w:bCs/>
          <w:color w:val="000000"/>
          <w:sz w:val="28"/>
          <w:szCs w:val="28"/>
        </w:rPr>
      </w:pPr>
    </w:p>
    <w:p w14:paraId="421299D4" w14:textId="77777777" w:rsidR="00D043FB" w:rsidRPr="00400D96" w:rsidRDefault="008C27BA" w:rsidP="00C943B1">
      <w:pPr>
        <w:pStyle w:val="rvps7"/>
        <w:shd w:val="clear" w:color="auto" w:fill="FFFFFF"/>
        <w:spacing w:before="0" w:beforeAutospacing="0" w:after="0" w:afterAutospacing="0"/>
        <w:jc w:val="center"/>
        <w:rPr>
          <w:color w:val="000000"/>
          <w:sz w:val="28"/>
          <w:szCs w:val="28"/>
        </w:rPr>
      </w:pPr>
      <w:r>
        <w:rPr>
          <w:rStyle w:val="rvts15"/>
          <w:b/>
          <w:bCs/>
          <w:color w:val="000000"/>
          <w:sz w:val="28"/>
          <w:szCs w:val="28"/>
        </w:rPr>
        <w:t>7</w:t>
      </w:r>
      <w:r w:rsidR="004B20D3">
        <w:rPr>
          <w:rStyle w:val="rvts15"/>
          <w:b/>
          <w:bCs/>
          <w:color w:val="000000"/>
          <w:sz w:val="28"/>
          <w:szCs w:val="28"/>
        </w:rPr>
        <w:t>. Вирішення спорів</w:t>
      </w:r>
    </w:p>
    <w:p w14:paraId="5EA426E4" w14:textId="77777777" w:rsidR="004B20D3" w:rsidRDefault="008C27BA" w:rsidP="00C943B1">
      <w:pPr>
        <w:spacing w:after="0" w:line="240" w:lineRule="auto"/>
        <w:ind w:firstLine="708"/>
        <w:jc w:val="both"/>
        <w:rPr>
          <w:rFonts w:ascii="Times New Roman" w:hAnsi="Times New Roman" w:cs="Times New Roman"/>
          <w:sz w:val="28"/>
          <w:szCs w:val="28"/>
          <w:lang w:val="uk-UA"/>
        </w:rPr>
      </w:pPr>
      <w:bookmarkStart w:id="2" w:name="n67"/>
      <w:bookmarkEnd w:id="2"/>
      <w:r w:rsidRPr="004B20D3">
        <w:rPr>
          <w:rFonts w:ascii="Times New Roman" w:hAnsi="Times New Roman" w:cs="Times New Roman"/>
          <w:color w:val="000000"/>
          <w:sz w:val="28"/>
          <w:szCs w:val="28"/>
          <w:lang w:val="uk-UA"/>
        </w:rPr>
        <w:t>7</w:t>
      </w:r>
      <w:r w:rsidR="00D043FB" w:rsidRPr="004B20D3">
        <w:rPr>
          <w:rFonts w:ascii="Times New Roman" w:hAnsi="Times New Roman" w:cs="Times New Roman"/>
          <w:color w:val="000000"/>
          <w:sz w:val="28"/>
          <w:szCs w:val="28"/>
          <w:lang w:val="uk-UA"/>
        </w:rPr>
        <w:t xml:space="preserve">.1. </w:t>
      </w:r>
      <w:r w:rsidR="004B20D3" w:rsidRPr="004B20D3">
        <w:rPr>
          <w:rFonts w:ascii="Times New Roman" w:hAnsi="Times New Roman" w:cs="Times New Roman"/>
          <w:sz w:val="28"/>
          <w:szCs w:val="28"/>
          <w:lang w:val="uk-UA"/>
        </w:rPr>
        <w:t>У</w:t>
      </w:r>
      <w:r w:rsidR="004B20D3">
        <w:rPr>
          <w:rFonts w:ascii="Times New Roman" w:hAnsi="Times New Roman" w:cs="Times New Roman"/>
          <w:sz w:val="28"/>
          <w:szCs w:val="28"/>
          <w:lang w:val="uk-UA"/>
        </w:rPr>
        <w:t xml:space="preserve"> разі виникнення спорів або розбіжностей Сторони зобов’язуються вирішувати їх шляхом взаємних переговорів та консультацій.</w:t>
      </w:r>
    </w:p>
    <w:p w14:paraId="5A74E09A" w14:textId="77777777" w:rsidR="004B20D3" w:rsidRDefault="004B20D3" w:rsidP="00C943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7.2. У разі недосягнення Сторонами згоди, спори (розбіжності) вирішуються у судовому порядку.</w:t>
      </w:r>
    </w:p>
    <w:p w14:paraId="50D963BD" w14:textId="77777777" w:rsidR="00F70A24" w:rsidRDefault="00F70A24" w:rsidP="00C943B1">
      <w:pPr>
        <w:pStyle w:val="rvps2"/>
        <w:shd w:val="clear" w:color="auto" w:fill="FFFFFF"/>
        <w:spacing w:before="0" w:beforeAutospacing="0" w:after="0" w:afterAutospacing="0"/>
        <w:ind w:firstLine="450"/>
        <w:jc w:val="both"/>
        <w:rPr>
          <w:b/>
          <w:bCs/>
          <w:color w:val="000000"/>
          <w:sz w:val="28"/>
          <w:szCs w:val="28"/>
        </w:rPr>
      </w:pPr>
    </w:p>
    <w:p w14:paraId="3ED423CD" w14:textId="77777777" w:rsidR="006C2633" w:rsidRDefault="006C2633" w:rsidP="00C943B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6B6E36A7" w14:textId="77777777" w:rsidR="00BF3829" w:rsidRPr="00400D96" w:rsidRDefault="008C27BA" w:rsidP="00C943B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lastRenderedPageBreak/>
        <w:t>8</w:t>
      </w:r>
      <w:r w:rsidR="00BF3829" w:rsidRPr="00400D96">
        <w:rPr>
          <w:rFonts w:ascii="Times New Roman" w:eastAsia="Times New Roman" w:hAnsi="Times New Roman" w:cs="Times New Roman"/>
          <w:b/>
          <w:bCs/>
          <w:color w:val="000000"/>
          <w:sz w:val="28"/>
          <w:szCs w:val="28"/>
          <w:lang w:val="uk-UA" w:eastAsia="uk-UA"/>
        </w:rPr>
        <w:t xml:space="preserve">. </w:t>
      </w:r>
      <w:r w:rsidR="004B20D3">
        <w:rPr>
          <w:rFonts w:ascii="Times New Roman" w:eastAsia="Times New Roman" w:hAnsi="Times New Roman" w:cs="Times New Roman"/>
          <w:b/>
          <w:bCs/>
          <w:color w:val="000000"/>
          <w:sz w:val="28"/>
          <w:szCs w:val="28"/>
          <w:lang w:val="uk-UA" w:eastAsia="uk-UA"/>
        </w:rPr>
        <w:t>Строк дії Д</w:t>
      </w:r>
      <w:r w:rsidR="0070799D" w:rsidRPr="00400D96">
        <w:rPr>
          <w:rFonts w:ascii="Times New Roman" w:eastAsia="Times New Roman" w:hAnsi="Times New Roman" w:cs="Times New Roman"/>
          <w:b/>
          <w:bCs/>
          <w:color w:val="000000"/>
          <w:sz w:val="28"/>
          <w:szCs w:val="28"/>
          <w:lang w:val="uk-UA" w:eastAsia="uk-UA"/>
        </w:rPr>
        <w:t>оговору та і</w:t>
      </w:r>
      <w:r w:rsidR="00BF3829" w:rsidRPr="00400D96">
        <w:rPr>
          <w:rFonts w:ascii="Times New Roman" w:eastAsia="Times New Roman" w:hAnsi="Times New Roman" w:cs="Times New Roman"/>
          <w:b/>
          <w:bCs/>
          <w:color w:val="000000"/>
          <w:sz w:val="28"/>
          <w:szCs w:val="28"/>
          <w:lang w:val="uk-UA" w:eastAsia="uk-UA"/>
        </w:rPr>
        <w:t>нші умови</w:t>
      </w:r>
    </w:p>
    <w:p w14:paraId="7E3393EF" w14:textId="77777777" w:rsidR="00A81884" w:rsidRDefault="00A81884" w:rsidP="00C943B1">
      <w:pPr>
        <w:spacing w:after="0" w:line="240" w:lineRule="auto"/>
        <w:ind w:firstLine="709"/>
        <w:jc w:val="both"/>
        <w:rPr>
          <w:rFonts w:ascii="Times New Roman" w:hAnsi="Times New Roman" w:cs="Times New Roman"/>
          <w:sz w:val="28"/>
          <w:szCs w:val="28"/>
          <w:lang w:val="uk-UA"/>
        </w:rPr>
      </w:pPr>
      <w:r w:rsidRPr="00400D96">
        <w:rPr>
          <w:rFonts w:ascii="Times New Roman" w:hAnsi="Times New Roman" w:cs="Times New Roman"/>
          <w:sz w:val="28"/>
          <w:szCs w:val="28"/>
          <w:lang w:val="uk-UA"/>
        </w:rPr>
        <w:t>8.1. Цей Договір набирає чинності з дати його підписання Сторонами та діє до повного виконання Сторонами зобов’язань за цим Договором.</w:t>
      </w:r>
    </w:p>
    <w:p w14:paraId="1BBF2DFD" w14:textId="77777777" w:rsidR="00A81884" w:rsidRPr="00400D96" w:rsidRDefault="000B0C80" w:rsidP="00C943B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8.2</w:t>
      </w:r>
      <w:r w:rsidR="00A81884" w:rsidRPr="00400D96">
        <w:rPr>
          <w:rFonts w:ascii="Times New Roman" w:hAnsi="Times New Roman" w:cs="Times New Roman"/>
          <w:sz w:val="28"/>
          <w:szCs w:val="28"/>
          <w:lang w:val="uk-UA"/>
        </w:rPr>
        <w:t xml:space="preserve">. </w:t>
      </w:r>
      <w:r w:rsidR="00EF0F17" w:rsidRPr="00EF0F17">
        <w:rPr>
          <w:rFonts w:ascii="Times New Roman" w:hAnsi="Times New Roman" w:cs="Times New Roman"/>
          <w:sz w:val="28"/>
          <w:szCs w:val="28"/>
          <w:lang w:val="uk-UA"/>
        </w:rPr>
        <w:t>Якщо інше прямо не передбачено цим Договором або законодавством</w:t>
      </w:r>
      <w:r>
        <w:rPr>
          <w:rFonts w:ascii="Times New Roman" w:hAnsi="Times New Roman" w:cs="Times New Roman"/>
          <w:sz w:val="28"/>
          <w:szCs w:val="28"/>
          <w:lang w:val="uk-UA"/>
        </w:rPr>
        <w:t xml:space="preserve"> України</w:t>
      </w:r>
      <w:r w:rsidR="00EF0F17" w:rsidRPr="00EF0F17">
        <w:rPr>
          <w:rFonts w:ascii="Times New Roman" w:hAnsi="Times New Roman" w:cs="Times New Roman"/>
          <w:sz w:val="28"/>
          <w:szCs w:val="28"/>
          <w:lang w:val="uk-UA"/>
        </w:rPr>
        <w:t xml:space="preserve">, зміни у цей Договір можуть бути внесені тільки за </w:t>
      </w:r>
      <w:r w:rsidR="00EF0F17">
        <w:rPr>
          <w:rFonts w:ascii="Times New Roman" w:hAnsi="Times New Roman" w:cs="Times New Roman"/>
          <w:sz w:val="28"/>
          <w:szCs w:val="28"/>
          <w:lang w:val="uk-UA"/>
        </w:rPr>
        <w:t xml:space="preserve">домовленістю Сторін та </w:t>
      </w:r>
      <w:r w:rsidR="00EF0F17" w:rsidRPr="00EF0F17">
        <w:rPr>
          <w:rFonts w:ascii="Times New Roman" w:hAnsi="Times New Roman" w:cs="Times New Roman"/>
          <w:sz w:val="28"/>
          <w:szCs w:val="28"/>
          <w:lang w:val="uk-UA"/>
        </w:rPr>
        <w:t>набирають чинності з моменту належного оформлення Сторонами відповідної додаткової угоди до цього Договору.</w:t>
      </w:r>
    </w:p>
    <w:p w14:paraId="1054079F" w14:textId="77777777" w:rsidR="00A81884" w:rsidRPr="00400D96" w:rsidRDefault="000B0C80" w:rsidP="00C943B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8.3</w:t>
      </w:r>
      <w:r w:rsidR="00A81884" w:rsidRPr="00400D96">
        <w:rPr>
          <w:rFonts w:ascii="Times New Roman" w:hAnsi="Times New Roman" w:cs="Times New Roman"/>
          <w:sz w:val="28"/>
          <w:szCs w:val="28"/>
          <w:lang w:val="uk-UA"/>
        </w:rPr>
        <w:t>. Усі правовідносини, що виникають у зв’язку з виконанням умов цього Договору і не врегульовані ним, регламентуються нормами законодавства України.</w:t>
      </w:r>
    </w:p>
    <w:p w14:paraId="02B527E5" w14:textId="77777777" w:rsidR="00BF3829" w:rsidRPr="00400D96" w:rsidRDefault="00E62817" w:rsidP="00C943B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bookmarkStart w:id="3" w:name="n82"/>
      <w:bookmarkEnd w:id="3"/>
      <w:r w:rsidRPr="00400D96">
        <w:rPr>
          <w:rFonts w:ascii="Times New Roman" w:eastAsia="Times New Roman" w:hAnsi="Times New Roman" w:cs="Times New Roman"/>
          <w:color w:val="000000"/>
          <w:sz w:val="28"/>
          <w:szCs w:val="28"/>
          <w:lang w:val="uk-UA" w:eastAsia="uk-UA"/>
        </w:rPr>
        <w:t>8</w:t>
      </w:r>
      <w:r w:rsidR="00BF3829" w:rsidRPr="00400D96">
        <w:rPr>
          <w:rFonts w:ascii="Times New Roman" w:eastAsia="Times New Roman" w:hAnsi="Times New Roman" w:cs="Times New Roman"/>
          <w:color w:val="000000"/>
          <w:sz w:val="28"/>
          <w:szCs w:val="28"/>
          <w:lang w:val="uk-UA" w:eastAsia="uk-UA"/>
        </w:rPr>
        <w:t>.</w:t>
      </w:r>
      <w:r w:rsidR="000B0C80">
        <w:rPr>
          <w:rFonts w:ascii="Times New Roman" w:eastAsia="Times New Roman" w:hAnsi="Times New Roman" w:cs="Times New Roman"/>
          <w:color w:val="000000"/>
          <w:sz w:val="28"/>
          <w:szCs w:val="28"/>
          <w:lang w:val="uk-UA" w:eastAsia="uk-UA"/>
        </w:rPr>
        <w:t>4</w:t>
      </w:r>
      <w:r w:rsidR="00BF3829" w:rsidRPr="00400D96">
        <w:rPr>
          <w:rFonts w:ascii="Times New Roman" w:eastAsia="Times New Roman" w:hAnsi="Times New Roman" w:cs="Times New Roman"/>
          <w:color w:val="000000"/>
          <w:sz w:val="28"/>
          <w:szCs w:val="28"/>
          <w:lang w:val="uk-UA" w:eastAsia="uk-UA"/>
        </w:rPr>
        <w:t>. Права та обов’язки, що виникають за цим Договором в однієї зі Сторін, не можуть бути передані третім особам.</w:t>
      </w:r>
    </w:p>
    <w:p w14:paraId="7AC83A74" w14:textId="77777777" w:rsidR="000D5534" w:rsidRPr="00400D96" w:rsidRDefault="000B0C80" w:rsidP="00C943B1">
      <w:pPr>
        <w:spacing w:after="0" w:line="240" w:lineRule="auto"/>
        <w:ind w:firstLine="709"/>
        <w:jc w:val="both"/>
        <w:rPr>
          <w:rFonts w:ascii="Times New Roman" w:hAnsi="Times New Roman" w:cs="Times New Roman"/>
          <w:sz w:val="28"/>
          <w:szCs w:val="28"/>
          <w:lang w:val="uk-UA"/>
        </w:rPr>
      </w:pPr>
      <w:bookmarkStart w:id="4" w:name="n83"/>
      <w:bookmarkStart w:id="5" w:name="n95"/>
      <w:bookmarkStart w:id="6" w:name="n96"/>
      <w:bookmarkStart w:id="7" w:name="n113"/>
      <w:bookmarkEnd w:id="4"/>
      <w:bookmarkEnd w:id="5"/>
      <w:bookmarkEnd w:id="6"/>
      <w:bookmarkEnd w:id="7"/>
      <w:r>
        <w:rPr>
          <w:rFonts w:ascii="Times New Roman" w:hAnsi="Times New Roman" w:cs="Times New Roman"/>
          <w:sz w:val="28"/>
          <w:szCs w:val="28"/>
          <w:lang w:val="uk-UA"/>
        </w:rPr>
        <w:t>8.5</w:t>
      </w:r>
      <w:r w:rsidR="00400D96" w:rsidRPr="00400D96">
        <w:rPr>
          <w:rFonts w:ascii="Times New Roman" w:hAnsi="Times New Roman" w:cs="Times New Roman"/>
          <w:sz w:val="28"/>
          <w:szCs w:val="28"/>
          <w:lang w:val="uk-UA"/>
        </w:rPr>
        <w:t>.</w:t>
      </w:r>
      <w:r w:rsidR="000D5534" w:rsidRPr="00400D96">
        <w:rPr>
          <w:rFonts w:ascii="Times New Roman" w:hAnsi="Times New Roman" w:cs="Times New Roman"/>
          <w:sz w:val="28"/>
          <w:szCs w:val="28"/>
          <w:lang w:val="uk-UA"/>
        </w:rPr>
        <w:t xml:space="preserve"> Сторони несуть повну відповідальність за правильність вказаних ними у Договорі реквізитів, а у випадку зміни: реквізитів, юридичної</w:t>
      </w:r>
      <w:r w:rsidR="00C943B1">
        <w:rPr>
          <w:rFonts w:ascii="Times New Roman" w:hAnsi="Times New Roman" w:cs="Times New Roman"/>
          <w:sz w:val="28"/>
          <w:szCs w:val="28"/>
          <w:lang w:val="uk-UA"/>
        </w:rPr>
        <w:t xml:space="preserve"> </w:t>
      </w:r>
      <w:r w:rsidR="000D5534" w:rsidRPr="00400D96">
        <w:rPr>
          <w:rFonts w:ascii="Times New Roman" w:hAnsi="Times New Roman" w:cs="Times New Roman"/>
          <w:sz w:val="28"/>
          <w:szCs w:val="28"/>
          <w:lang w:val="uk-UA"/>
        </w:rPr>
        <w:t xml:space="preserve">чи фактичної адреси, назви, установчих документів, Сторона, у якої відбулася така зміна, повинна повідомити про це іншу Сторону у </w:t>
      </w:r>
      <w:r>
        <w:rPr>
          <w:rFonts w:ascii="Times New Roman" w:hAnsi="Times New Roman" w:cs="Times New Roman"/>
          <w:sz w:val="28"/>
          <w:szCs w:val="28"/>
          <w:lang w:val="uk-UA"/>
        </w:rPr>
        <w:t>10-денний строк</w:t>
      </w:r>
      <w:r w:rsidR="000D5534" w:rsidRPr="00400D96">
        <w:rPr>
          <w:rFonts w:ascii="Times New Roman" w:hAnsi="Times New Roman" w:cs="Times New Roman"/>
          <w:sz w:val="28"/>
          <w:szCs w:val="28"/>
          <w:lang w:val="uk-UA"/>
        </w:rPr>
        <w:t xml:space="preserve">. </w:t>
      </w:r>
    </w:p>
    <w:p w14:paraId="6E77722B" w14:textId="77777777" w:rsidR="000D5534" w:rsidRDefault="000B0C80" w:rsidP="00C943B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8.6</w:t>
      </w:r>
      <w:r w:rsidR="00400D96" w:rsidRPr="00400D96">
        <w:rPr>
          <w:rFonts w:ascii="Times New Roman" w:hAnsi="Times New Roman" w:cs="Times New Roman"/>
          <w:sz w:val="28"/>
          <w:szCs w:val="28"/>
          <w:lang w:val="uk-UA"/>
        </w:rPr>
        <w:t>.</w:t>
      </w:r>
      <w:r w:rsidR="000D5534" w:rsidRPr="00400D96">
        <w:rPr>
          <w:rFonts w:ascii="Times New Roman" w:hAnsi="Times New Roman" w:cs="Times New Roman"/>
          <w:sz w:val="28"/>
          <w:szCs w:val="28"/>
          <w:lang w:val="uk-UA"/>
        </w:rPr>
        <w:t xml:space="preserve"> Усі правовідносини, що виникають з цього Договору або пов’язані із ним, у тому числі</w:t>
      </w:r>
      <w:r>
        <w:rPr>
          <w:rFonts w:ascii="Times New Roman" w:hAnsi="Times New Roman" w:cs="Times New Roman"/>
          <w:sz w:val="28"/>
          <w:szCs w:val="28"/>
          <w:lang w:val="uk-UA"/>
        </w:rPr>
        <w:t>,</w:t>
      </w:r>
      <w:r w:rsidR="000D5534" w:rsidRPr="00400D96">
        <w:rPr>
          <w:rFonts w:ascii="Times New Roman" w:hAnsi="Times New Roman" w:cs="Times New Roman"/>
          <w:sz w:val="28"/>
          <w:szCs w:val="28"/>
          <w:lang w:val="uk-UA"/>
        </w:rPr>
        <w:t xml:space="preserve"> пов’язані із дійсністю, укладенням, виконанням, зміною та припиненням Договору, тлумаченням його умов, визначенням наслідків недійсності або порушення, регулюються цим Договором та відповідними нормами законодавства України.</w:t>
      </w:r>
    </w:p>
    <w:p w14:paraId="331E4096" w14:textId="3881A41A" w:rsidR="009F5486" w:rsidRDefault="000B0C80" w:rsidP="009F548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8.7</w:t>
      </w:r>
      <w:r w:rsidR="00EF0F17">
        <w:rPr>
          <w:rFonts w:ascii="Times New Roman" w:hAnsi="Times New Roman" w:cs="Times New Roman"/>
          <w:sz w:val="28"/>
          <w:szCs w:val="28"/>
          <w:lang w:val="uk-UA"/>
        </w:rPr>
        <w:t xml:space="preserve">. </w:t>
      </w:r>
      <w:bookmarkStart w:id="8" w:name="n116"/>
      <w:bookmarkEnd w:id="8"/>
      <w:r w:rsidR="009F5486">
        <w:rPr>
          <w:rFonts w:ascii="Times New Roman" w:hAnsi="Times New Roman" w:cs="Times New Roman"/>
          <w:sz w:val="28"/>
          <w:szCs w:val="28"/>
          <w:lang w:val="uk-UA"/>
        </w:rPr>
        <w:t xml:space="preserve">Договір складений українською мовою. </w:t>
      </w:r>
      <w:r w:rsidR="009F5486" w:rsidRPr="00FF7447">
        <w:rPr>
          <w:rFonts w:ascii="Times New Roman" w:hAnsi="Times New Roman" w:cs="Times New Roman"/>
          <w:sz w:val="28"/>
          <w:szCs w:val="28"/>
          <w:lang w:val="uk-UA"/>
        </w:rPr>
        <w:t xml:space="preserve">Підписаний </w:t>
      </w:r>
      <w:r w:rsidR="00FF7447" w:rsidRPr="00FF7447">
        <w:rPr>
          <w:rFonts w:ascii="Times New Roman" w:hAnsi="Times New Roman" w:cs="Times New Roman"/>
          <w:color w:val="000000" w:themeColor="text1"/>
          <w:sz w:val="28"/>
          <w:szCs w:val="28"/>
          <w:lang w:val="uk-UA"/>
        </w:rPr>
        <w:t>обома сторонами договір</w:t>
      </w:r>
      <w:r w:rsidR="00626BD3">
        <w:rPr>
          <w:rFonts w:ascii="Times New Roman" w:hAnsi="Times New Roman" w:cs="Times New Roman"/>
          <w:color w:val="000000" w:themeColor="text1"/>
          <w:sz w:val="28"/>
          <w:szCs w:val="28"/>
          <w:lang w:val="uk-UA"/>
        </w:rPr>
        <w:t>,</w:t>
      </w:r>
      <w:r w:rsidR="00FF7447" w:rsidRPr="00945237">
        <w:rPr>
          <w:rFonts w:ascii="Times New Roman" w:hAnsi="Times New Roman" w:cs="Times New Roman"/>
          <w:color w:val="000000" w:themeColor="text1"/>
          <w:sz w:val="28"/>
          <w:szCs w:val="28"/>
          <w:shd w:val="clear" w:color="auto" w:fill="FFFFFF"/>
        </w:rPr>
        <w:t xml:space="preserve"> з </w:t>
      </w:r>
      <w:proofErr w:type="spellStart"/>
      <w:r w:rsidR="00FF7447" w:rsidRPr="00945237">
        <w:rPr>
          <w:rFonts w:ascii="Times New Roman" w:hAnsi="Times New Roman" w:cs="Times New Roman"/>
          <w:color w:val="000000" w:themeColor="text1"/>
          <w:sz w:val="28"/>
          <w:szCs w:val="28"/>
          <w:shd w:val="clear" w:color="auto" w:fill="FFFFFF"/>
        </w:rPr>
        <w:t>накладенням</w:t>
      </w:r>
      <w:proofErr w:type="spellEnd"/>
      <w:r w:rsidR="00FF7447" w:rsidRPr="00945237">
        <w:rPr>
          <w:rFonts w:ascii="Times New Roman" w:hAnsi="Times New Roman" w:cs="Times New Roman"/>
          <w:color w:val="000000" w:themeColor="text1"/>
          <w:sz w:val="28"/>
          <w:szCs w:val="28"/>
          <w:shd w:val="clear" w:color="auto" w:fill="FFFFFF"/>
        </w:rPr>
        <w:t xml:space="preserve"> на </w:t>
      </w:r>
      <w:proofErr w:type="spellStart"/>
      <w:r w:rsidR="00FF7447" w:rsidRPr="00945237">
        <w:rPr>
          <w:rFonts w:ascii="Times New Roman" w:hAnsi="Times New Roman" w:cs="Times New Roman"/>
          <w:color w:val="000000" w:themeColor="text1"/>
          <w:sz w:val="28"/>
          <w:szCs w:val="28"/>
          <w:shd w:val="clear" w:color="auto" w:fill="FFFFFF"/>
        </w:rPr>
        <w:t>нього</w:t>
      </w:r>
      <w:proofErr w:type="spellEnd"/>
      <w:r w:rsidR="00FF7447" w:rsidRPr="00945237">
        <w:rPr>
          <w:rFonts w:ascii="Times New Roman" w:hAnsi="Times New Roman" w:cs="Times New Roman"/>
          <w:color w:val="000000" w:themeColor="text1"/>
          <w:sz w:val="28"/>
          <w:szCs w:val="28"/>
          <w:shd w:val="clear" w:color="auto" w:fill="FFFFFF"/>
        </w:rPr>
        <w:t xml:space="preserve"> </w:t>
      </w:r>
      <w:proofErr w:type="spellStart"/>
      <w:r w:rsidR="00945237" w:rsidRPr="00945237">
        <w:rPr>
          <w:rFonts w:ascii="Times New Roman" w:hAnsi="Times New Roman" w:cs="Times New Roman"/>
          <w:color w:val="000000" w:themeColor="text1"/>
          <w:sz w:val="28"/>
          <w:szCs w:val="28"/>
          <w:shd w:val="clear" w:color="auto" w:fill="FFFFFF"/>
        </w:rPr>
        <w:t>кваліфікованого</w:t>
      </w:r>
      <w:proofErr w:type="spellEnd"/>
      <w:r w:rsidR="00945237" w:rsidRPr="00945237">
        <w:rPr>
          <w:rFonts w:ascii="Times New Roman" w:hAnsi="Times New Roman" w:cs="Times New Roman"/>
          <w:color w:val="000000" w:themeColor="text1"/>
          <w:sz w:val="28"/>
          <w:szCs w:val="28"/>
          <w:shd w:val="clear" w:color="auto" w:fill="FFFFFF"/>
          <w:lang w:val="uk-UA"/>
        </w:rPr>
        <w:t xml:space="preserve"> </w:t>
      </w:r>
      <w:proofErr w:type="spellStart"/>
      <w:r w:rsidR="00FF7447" w:rsidRPr="00945237">
        <w:rPr>
          <w:rFonts w:ascii="Times New Roman" w:hAnsi="Times New Roman" w:cs="Times New Roman"/>
          <w:color w:val="000000" w:themeColor="text1"/>
          <w:sz w:val="28"/>
          <w:szCs w:val="28"/>
          <w:shd w:val="clear" w:color="auto" w:fill="FFFFFF"/>
        </w:rPr>
        <w:t>електронного</w:t>
      </w:r>
      <w:proofErr w:type="spellEnd"/>
      <w:r w:rsidR="00FF7447" w:rsidRPr="00945237">
        <w:rPr>
          <w:rFonts w:ascii="Times New Roman" w:hAnsi="Times New Roman" w:cs="Times New Roman"/>
          <w:color w:val="000000" w:themeColor="text1"/>
          <w:sz w:val="28"/>
          <w:szCs w:val="28"/>
          <w:shd w:val="clear" w:color="auto" w:fill="FFFFFF"/>
        </w:rPr>
        <w:t xml:space="preserve"> </w:t>
      </w:r>
      <w:proofErr w:type="spellStart"/>
      <w:r w:rsidR="00FF7447" w:rsidRPr="00945237">
        <w:rPr>
          <w:rFonts w:ascii="Times New Roman" w:hAnsi="Times New Roman" w:cs="Times New Roman"/>
          <w:color w:val="000000" w:themeColor="text1"/>
          <w:sz w:val="28"/>
          <w:szCs w:val="28"/>
          <w:shd w:val="clear" w:color="auto" w:fill="FFFFFF"/>
        </w:rPr>
        <w:t>підпису</w:t>
      </w:r>
      <w:proofErr w:type="spellEnd"/>
      <w:r w:rsidR="00626BD3">
        <w:rPr>
          <w:rFonts w:ascii="Times New Roman" w:hAnsi="Times New Roman" w:cs="Times New Roman"/>
          <w:color w:val="000000" w:themeColor="text1"/>
          <w:sz w:val="28"/>
          <w:szCs w:val="28"/>
          <w:shd w:val="clear" w:color="auto" w:fill="FFFFFF"/>
          <w:lang w:val="uk-UA"/>
        </w:rPr>
        <w:t>,</w:t>
      </w:r>
      <w:r w:rsidR="00FF7447" w:rsidRPr="00945237">
        <w:rPr>
          <w:rFonts w:ascii="Times New Roman" w:hAnsi="Times New Roman" w:cs="Times New Roman"/>
          <w:color w:val="000000" w:themeColor="text1"/>
          <w:sz w:val="28"/>
          <w:szCs w:val="28"/>
          <w:shd w:val="clear" w:color="auto" w:fill="FFFFFF"/>
        </w:rPr>
        <w:t xml:space="preserve"> </w:t>
      </w:r>
      <w:r w:rsidR="009F5486" w:rsidRPr="00FF7447">
        <w:rPr>
          <w:rFonts w:ascii="Times New Roman" w:hAnsi="Times New Roman" w:cs="Times New Roman"/>
          <w:sz w:val="28"/>
          <w:szCs w:val="28"/>
          <w:lang w:val="uk-UA"/>
        </w:rPr>
        <w:t>опубліковується продавцем у системі електронних торгів з продажу дозволів</w:t>
      </w:r>
      <w:r w:rsidR="009F5486">
        <w:rPr>
          <w:rFonts w:ascii="Times New Roman" w:hAnsi="Times New Roman" w:cs="Times New Roman"/>
          <w:sz w:val="28"/>
          <w:szCs w:val="28"/>
          <w:lang w:val="uk-UA"/>
        </w:rPr>
        <w:t>.</w:t>
      </w:r>
    </w:p>
    <w:p w14:paraId="7141FE49" w14:textId="77777777" w:rsidR="009F5486" w:rsidRPr="00286C40" w:rsidRDefault="009F5486" w:rsidP="009F5486">
      <w:pPr>
        <w:spacing w:after="0" w:line="240" w:lineRule="auto"/>
        <w:ind w:firstLine="567"/>
        <w:jc w:val="both"/>
        <w:rPr>
          <w:rFonts w:ascii="Times New Roman" w:hAnsi="Times New Roman" w:cs="Times New Roman"/>
          <w:sz w:val="20"/>
          <w:szCs w:val="20"/>
          <w:lang w:val="uk-UA"/>
        </w:rPr>
      </w:pPr>
    </w:p>
    <w:p w14:paraId="230471B6" w14:textId="77777777" w:rsidR="00BF3829" w:rsidRDefault="00EF0F17" w:rsidP="00C943B1">
      <w:pPr>
        <w:shd w:val="clear" w:color="auto" w:fill="FFFFFF"/>
        <w:spacing w:after="0" w:line="240" w:lineRule="auto"/>
        <w:ind w:left="450" w:right="450"/>
        <w:jc w:val="cente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9</w:t>
      </w:r>
      <w:r w:rsidR="00BF3829" w:rsidRPr="00400D96">
        <w:rPr>
          <w:rFonts w:ascii="Times New Roman" w:eastAsia="Times New Roman" w:hAnsi="Times New Roman" w:cs="Times New Roman"/>
          <w:b/>
          <w:bCs/>
          <w:color w:val="000000"/>
          <w:sz w:val="28"/>
          <w:szCs w:val="28"/>
          <w:lang w:val="uk-UA" w:eastAsia="uk-UA"/>
        </w:rPr>
        <w:t>. Юридичні адреси та реквізити Сторін</w:t>
      </w:r>
    </w:p>
    <w:tbl>
      <w:tblPr>
        <w:tblStyle w:val="110"/>
        <w:tblW w:w="9923" w:type="dxa"/>
        <w:tblInd w:w="-147" w:type="dxa"/>
        <w:tblLayout w:type="fixed"/>
        <w:tblLook w:val="01E0" w:firstRow="1" w:lastRow="1" w:firstColumn="1" w:lastColumn="1" w:noHBand="0" w:noVBand="0"/>
      </w:tblPr>
      <w:tblGrid>
        <w:gridCol w:w="5387"/>
        <w:gridCol w:w="4536"/>
      </w:tblGrid>
      <w:tr w:rsidR="00EF0F17" w14:paraId="4958C731" w14:textId="77777777" w:rsidTr="00286C40">
        <w:trPr>
          <w:trHeight w:val="334"/>
        </w:trPr>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8B150D" w14:textId="77777777" w:rsidR="00EF0F17" w:rsidRPr="00114717" w:rsidRDefault="00EF0F17" w:rsidP="00945237">
            <w:pPr>
              <w:rPr>
                <w:rFonts w:ascii="Times New Roman" w:hAnsi="Times New Roman" w:cs="Times New Roman"/>
                <w:b/>
                <w:sz w:val="28"/>
                <w:szCs w:val="28"/>
                <w:lang w:val="uk-UA"/>
              </w:rPr>
            </w:pPr>
            <w:r w:rsidRPr="00114717">
              <w:rPr>
                <w:rFonts w:ascii="Times New Roman" w:hAnsi="Times New Roman" w:cs="Times New Roman"/>
                <w:b/>
                <w:sz w:val="28"/>
                <w:szCs w:val="28"/>
                <w:lang w:val="uk-UA"/>
              </w:rPr>
              <w:t>Продавець</w:t>
            </w: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B38DED" w14:textId="77777777" w:rsidR="00EF0F17" w:rsidRPr="00114717" w:rsidRDefault="00EF0F17" w:rsidP="00945237">
            <w:pPr>
              <w:rPr>
                <w:rFonts w:ascii="Times New Roman" w:hAnsi="Times New Roman" w:cs="Times New Roman"/>
                <w:b/>
                <w:sz w:val="28"/>
                <w:szCs w:val="28"/>
                <w:lang w:val="uk-UA"/>
              </w:rPr>
            </w:pPr>
            <w:r w:rsidRPr="00114717">
              <w:rPr>
                <w:rFonts w:ascii="Times New Roman" w:hAnsi="Times New Roman" w:cs="Times New Roman"/>
                <w:b/>
                <w:sz w:val="28"/>
                <w:szCs w:val="28"/>
                <w:lang w:val="uk-UA"/>
              </w:rPr>
              <w:t>Переможець аукціону</w:t>
            </w:r>
          </w:p>
        </w:tc>
      </w:tr>
      <w:tr w:rsidR="00EF0F17" w14:paraId="1ABE4B9B" w14:textId="77777777" w:rsidTr="00286C40">
        <w:trPr>
          <w:trHeight w:val="4265"/>
        </w:trPr>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DE73A5" w14:textId="77777777" w:rsidR="00EF0F17" w:rsidRPr="000B48E1" w:rsidRDefault="00EF0F17" w:rsidP="00945237">
            <w:pPr>
              <w:pStyle w:val="a8"/>
              <w:rPr>
                <w:rFonts w:ascii="Times New Roman" w:hAnsi="Times New Roman" w:cs="Times New Roman"/>
                <w:b/>
                <w:sz w:val="26"/>
                <w:szCs w:val="26"/>
                <w:lang w:val="uk-UA"/>
              </w:rPr>
            </w:pPr>
            <w:r w:rsidRPr="000B48E1">
              <w:rPr>
                <w:rFonts w:ascii="Times New Roman" w:hAnsi="Times New Roman" w:cs="Times New Roman"/>
                <w:b/>
                <w:sz w:val="26"/>
                <w:szCs w:val="26"/>
                <w:lang w:val="uk-UA"/>
              </w:rPr>
              <w:t xml:space="preserve">Державна служба геології </w:t>
            </w:r>
          </w:p>
          <w:p w14:paraId="0A0780C6" w14:textId="77777777" w:rsidR="00EF0F17" w:rsidRPr="000B48E1" w:rsidRDefault="00EF0F17" w:rsidP="00945237">
            <w:pPr>
              <w:pStyle w:val="a8"/>
              <w:rPr>
                <w:rFonts w:ascii="Times New Roman" w:hAnsi="Times New Roman" w:cs="Times New Roman"/>
                <w:b/>
                <w:sz w:val="26"/>
                <w:szCs w:val="26"/>
                <w:u w:val="single"/>
                <w:lang w:val="uk-UA"/>
              </w:rPr>
            </w:pPr>
            <w:r w:rsidRPr="000B48E1">
              <w:rPr>
                <w:rFonts w:ascii="Times New Roman" w:hAnsi="Times New Roman" w:cs="Times New Roman"/>
                <w:b/>
                <w:sz w:val="26"/>
                <w:szCs w:val="26"/>
                <w:lang w:val="uk-UA"/>
              </w:rPr>
              <w:t>та надр України</w:t>
            </w:r>
          </w:p>
          <w:p w14:paraId="5CE3DAE9" w14:textId="77777777" w:rsidR="00EF0F17" w:rsidRPr="001872A5" w:rsidRDefault="00EF0F17" w:rsidP="00945237">
            <w:pPr>
              <w:pStyle w:val="a8"/>
              <w:rPr>
                <w:rFonts w:ascii="Times New Roman" w:hAnsi="Times New Roman" w:cs="Times New Roman"/>
                <w:sz w:val="20"/>
                <w:szCs w:val="20"/>
              </w:rPr>
            </w:pPr>
          </w:p>
          <w:p w14:paraId="2C51F237" w14:textId="77777777" w:rsidR="00EF0F17" w:rsidRPr="000B48E1" w:rsidRDefault="00EF0F17" w:rsidP="00945237">
            <w:pPr>
              <w:pStyle w:val="a8"/>
              <w:rPr>
                <w:rFonts w:ascii="Times New Roman" w:hAnsi="Times New Roman" w:cs="Times New Roman"/>
                <w:sz w:val="26"/>
                <w:szCs w:val="26"/>
              </w:rPr>
            </w:pPr>
            <w:r w:rsidRPr="000B48E1">
              <w:rPr>
                <w:rFonts w:ascii="Times New Roman" w:hAnsi="Times New Roman" w:cs="Times New Roman"/>
                <w:sz w:val="26"/>
                <w:szCs w:val="26"/>
              </w:rPr>
              <w:t xml:space="preserve">03057, м. Київ, вул. </w:t>
            </w:r>
            <w:r w:rsidRPr="000B48E1">
              <w:rPr>
                <w:rFonts w:ascii="Times New Roman" w:hAnsi="Times New Roman" w:cs="Times New Roman"/>
                <w:sz w:val="26"/>
                <w:szCs w:val="26"/>
                <w:lang w:val="uk-UA"/>
              </w:rPr>
              <w:t>Антона Цедіка</w:t>
            </w:r>
            <w:r w:rsidRPr="000B48E1">
              <w:rPr>
                <w:rFonts w:ascii="Times New Roman" w:hAnsi="Times New Roman" w:cs="Times New Roman"/>
                <w:sz w:val="26"/>
                <w:szCs w:val="26"/>
              </w:rPr>
              <w:t>, 16</w:t>
            </w:r>
            <w:r w:rsidRPr="000B48E1">
              <w:rPr>
                <w:rFonts w:ascii="Times New Roman" w:hAnsi="Times New Roman" w:cs="Times New Roman"/>
                <w:sz w:val="26"/>
                <w:szCs w:val="26"/>
                <w:lang w:val="uk-UA"/>
              </w:rPr>
              <w:t xml:space="preserve"> </w:t>
            </w:r>
          </w:p>
          <w:p w14:paraId="5EC5EC17" w14:textId="77777777" w:rsidR="00EF0F17" w:rsidRPr="000B48E1" w:rsidRDefault="00EF0F17" w:rsidP="00945237">
            <w:pPr>
              <w:pStyle w:val="a8"/>
              <w:rPr>
                <w:rFonts w:ascii="Times New Roman" w:hAnsi="Times New Roman" w:cs="Times New Roman"/>
                <w:sz w:val="26"/>
                <w:szCs w:val="26"/>
                <w:lang w:val="uk-UA"/>
              </w:rPr>
            </w:pPr>
            <w:r w:rsidRPr="000B48E1">
              <w:rPr>
                <w:rFonts w:ascii="Times New Roman" w:hAnsi="Times New Roman" w:cs="Times New Roman"/>
                <w:sz w:val="26"/>
                <w:szCs w:val="26"/>
                <w:lang w:val="uk-UA"/>
              </w:rPr>
              <w:t>тел. (044) 536-13-17</w:t>
            </w:r>
          </w:p>
          <w:p w14:paraId="69FF0C77" w14:textId="77777777" w:rsidR="00EF0F17" w:rsidRPr="000B48E1" w:rsidRDefault="00EF0F17" w:rsidP="00945237">
            <w:pPr>
              <w:pStyle w:val="a8"/>
              <w:rPr>
                <w:rFonts w:ascii="Times New Roman" w:hAnsi="Times New Roman" w:cs="Times New Roman"/>
                <w:sz w:val="26"/>
                <w:szCs w:val="26"/>
                <w:lang w:val="uk-UA"/>
              </w:rPr>
            </w:pPr>
            <w:r w:rsidRPr="000B48E1">
              <w:rPr>
                <w:rFonts w:ascii="Times New Roman" w:hAnsi="Times New Roman" w:cs="Times New Roman"/>
                <w:sz w:val="26"/>
                <w:szCs w:val="26"/>
                <w:lang w:val="uk-UA"/>
              </w:rPr>
              <w:t>Плата за спеціальний дозвіл</w:t>
            </w:r>
            <w:r w:rsidR="00EA3D2B" w:rsidRPr="000B48E1">
              <w:rPr>
                <w:rFonts w:ascii="Times New Roman" w:hAnsi="Times New Roman" w:cs="Times New Roman"/>
                <w:sz w:val="26"/>
                <w:szCs w:val="26"/>
                <w:lang w:val="uk-UA"/>
              </w:rPr>
              <w:t>, придбаний на аукціоні</w:t>
            </w:r>
            <w:r w:rsidRPr="000B48E1">
              <w:rPr>
                <w:rFonts w:ascii="Times New Roman" w:hAnsi="Times New Roman" w:cs="Times New Roman"/>
                <w:sz w:val="26"/>
                <w:szCs w:val="26"/>
                <w:lang w:val="uk-UA"/>
              </w:rPr>
              <w:t xml:space="preserve"> до державного бюджету на рахунок: </w:t>
            </w:r>
          </w:p>
          <w:p w14:paraId="788E1076" w14:textId="77777777" w:rsidR="00EF0F17" w:rsidRPr="000B48E1" w:rsidRDefault="00EF0F17" w:rsidP="00945237">
            <w:pPr>
              <w:pStyle w:val="a8"/>
              <w:rPr>
                <w:rFonts w:ascii="Times New Roman" w:hAnsi="Times New Roman" w:cs="Times New Roman"/>
                <w:sz w:val="26"/>
                <w:szCs w:val="26"/>
                <w:lang w:val="uk-UA"/>
              </w:rPr>
            </w:pPr>
            <w:r w:rsidRPr="000B48E1">
              <w:rPr>
                <w:rFonts w:ascii="Times New Roman" w:hAnsi="Times New Roman" w:cs="Times New Roman"/>
                <w:sz w:val="26"/>
                <w:szCs w:val="26"/>
                <w:lang w:val="uk-UA"/>
              </w:rPr>
              <w:t>Номер рахунку (</w:t>
            </w:r>
            <w:r w:rsidRPr="000B48E1">
              <w:rPr>
                <w:rFonts w:ascii="Times New Roman" w:hAnsi="Times New Roman" w:cs="Times New Roman"/>
                <w:sz w:val="26"/>
                <w:szCs w:val="26"/>
                <w:lang w:val="en-US"/>
              </w:rPr>
              <w:t>IBAN</w:t>
            </w:r>
            <w:r w:rsidRPr="000B48E1">
              <w:rPr>
                <w:rFonts w:ascii="Times New Roman" w:hAnsi="Times New Roman" w:cs="Times New Roman"/>
                <w:sz w:val="26"/>
                <w:szCs w:val="26"/>
                <w:lang w:val="uk-UA"/>
              </w:rPr>
              <w:t xml:space="preserve">): </w:t>
            </w:r>
            <w:r w:rsidRPr="000B48E1">
              <w:rPr>
                <w:rFonts w:ascii="Times New Roman" w:hAnsi="Times New Roman" w:cs="Times New Roman"/>
                <w:sz w:val="26"/>
                <w:szCs w:val="26"/>
                <w:lang w:val="en-US"/>
              </w:rPr>
              <w:t>UA</w:t>
            </w:r>
            <w:r w:rsidRPr="000B48E1">
              <w:rPr>
                <w:rFonts w:ascii="Times New Roman" w:hAnsi="Times New Roman" w:cs="Times New Roman"/>
                <w:sz w:val="26"/>
                <w:szCs w:val="26"/>
                <w:lang w:val="uk-UA"/>
              </w:rPr>
              <w:t>48</w:t>
            </w:r>
            <w:r w:rsidR="00EA3D2B" w:rsidRPr="000B48E1">
              <w:rPr>
                <w:rFonts w:ascii="Times New Roman" w:hAnsi="Times New Roman" w:cs="Times New Roman"/>
                <w:sz w:val="26"/>
                <w:szCs w:val="26"/>
                <w:lang w:val="uk-UA"/>
              </w:rPr>
              <w:t>8</w:t>
            </w:r>
            <w:r w:rsidRPr="000B48E1">
              <w:rPr>
                <w:rFonts w:ascii="Times New Roman" w:hAnsi="Times New Roman" w:cs="Times New Roman"/>
                <w:sz w:val="26"/>
                <w:szCs w:val="26"/>
                <w:lang w:val="uk-UA"/>
              </w:rPr>
              <w:t>999980</w:t>
            </w:r>
            <w:r w:rsidR="00EA3D2B" w:rsidRPr="000B48E1">
              <w:rPr>
                <w:rFonts w:ascii="Times New Roman" w:hAnsi="Times New Roman" w:cs="Times New Roman"/>
                <w:sz w:val="26"/>
                <w:szCs w:val="26"/>
                <w:lang w:val="uk-UA"/>
              </w:rPr>
              <w:t>3</w:t>
            </w:r>
            <w:r w:rsidRPr="000B48E1">
              <w:rPr>
                <w:rFonts w:ascii="Times New Roman" w:hAnsi="Times New Roman" w:cs="Times New Roman"/>
                <w:sz w:val="26"/>
                <w:szCs w:val="26"/>
                <w:lang w:val="uk-UA"/>
              </w:rPr>
              <w:t>1</w:t>
            </w:r>
            <w:r w:rsidR="00EA3D2B" w:rsidRPr="000B48E1">
              <w:rPr>
                <w:rFonts w:ascii="Times New Roman" w:hAnsi="Times New Roman" w:cs="Times New Roman"/>
                <w:sz w:val="26"/>
                <w:szCs w:val="26"/>
                <w:lang w:val="uk-UA"/>
              </w:rPr>
              <w:t>3060</w:t>
            </w:r>
            <w:r w:rsidRPr="000B48E1">
              <w:rPr>
                <w:rFonts w:ascii="Times New Roman" w:hAnsi="Times New Roman" w:cs="Times New Roman"/>
                <w:sz w:val="26"/>
                <w:szCs w:val="26"/>
                <w:lang w:val="uk-UA"/>
              </w:rPr>
              <w:t>11</w:t>
            </w:r>
            <w:r w:rsidR="00EA3D2B" w:rsidRPr="000B48E1">
              <w:rPr>
                <w:rFonts w:ascii="Times New Roman" w:hAnsi="Times New Roman" w:cs="Times New Roman"/>
                <w:sz w:val="26"/>
                <w:szCs w:val="26"/>
                <w:lang w:val="uk-UA"/>
              </w:rPr>
              <w:t>9000026011</w:t>
            </w:r>
          </w:p>
          <w:p w14:paraId="71F49940" w14:textId="77777777" w:rsidR="00286C40" w:rsidRDefault="00EF0F17" w:rsidP="00945237">
            <w:pPr>
              <w:pStyle w:val="a8"/>
              <w:rPr>
                <w:rFonts w:ascii="Times New Roman" w:hAnsi="Times New Roman" w:cs="Times New Roman"/>
                <w:sz w:val="26"/>
                <w:szCs w:val="26"/>
                <w:lang w:val="uk-UA"/>
              </w:rPr>
            </w:pPr>
            <w:r w:rsidRPr="000B48E1">
              <w:rPr>
                <w:rFonts w:ascii="Times New Roman" w:hAnsi="Times New Roman" w:cs="Times New Roman"/>
                <w:sz w:val="26"/>
                <w:szCs w:val="26"/>
                <w:lang w:val="uk-UA"/>
              </w:rPr>
              <w:t xml:space="preserve">Одержувач: </w:t>
            </w:r>
            <w:r w:rsidR="006E7542">
              <w:rPr>
                <w:rFonts w:ascii="Times New Roman" w:hAnsi="Times New Roman" w:cs="Times New Roman"/>
                <w:sz w:val="26"/>
                <w:szCs w:val="26"/>
                <w:lang w:val="uk-UA"/>
              </w:rPr>
              <w:t>ГУК у м. Києві/</w:t>
            </w:r>
            <w:r w:rsidR="00286C40">
              <w:rPr>
                <w:rFonts w:ascii="Times New Roman" w:hAnsi="Times New Roman" w:cs="Times New Roman"/>
                <w:sz w:val="26"/>
                <w:szCs w:val="26"/>
                <w:lang w:val="uk-UA"/>
              </w:rPr>
              <w:t xml:space="preserve">Шевченк. </w:t>
            </w:r>
          </w:p>
          <w:p w14:paraId="7D1A79E5" w14:textId="42C3F0AB" w:rsidR="00EF0F17" w:rsidRPr="000B48E1" w:rsidRDefault="00EF0F17" w:rsidP="00945237">
            <w:pPr>
              <w:pStyle w:val="a8"/>
              <w:rPr>
                <w:rFonts w:ascii="Times New Roman" w:hAnsi="Times New Roman" w:cs="Times New Roman"/>
                <w:sz w:val="26"/>
                <w:szCs w:val="26"/>
                <w:lang w:val="uk-UA"/>
              </w:rPr>
            </w:pPr>
            <w:r w:rsidRPr="000B48E1">
              <w:rPr>
                <w:rFonts w:ascii="Times New Roman" w:hAnsi="Times New Roman" w:cs="Times New Roman"/>
                <w:sz w:val="26"/>
                <w:szCs w:val="26"/>
                <w:lang w:val="uk-UA"/>
              </w:rPr>
              <w:t>р-н/22012100</w:t>
            </w:r>
          </w:p>
          <w:p w14:paraId="7BC35048" w14:textId="54CE001F" w:rsidR="00EF0F17" w:rsidRPr="006E7542" w:rsidRDefault="006E7542" w:rsidP="00945237">
            <w:pPr>
              <w:pStyle w:val="a8"/>
              <w:rPr>
                <w:rFonts w:ascii="Times New Roman" w:hAnsi="Times New Roman" w:cs="Times New Roman"/>
                <w:sz w:val="26"/>
                <w:szCs w:val="26"/>
                <w:lang w:val="uk-UA"/>
              </w:rPr>
            </w:pPr>
            <w:r>
              <w:rPr>
                <w:rFonts w:ascii="Times New Roman" w:hAnsi="Times New Roman" w:cs="Times New Roman"/>
                <w:sz w:val="26"/>
                <w:szCs w:val="26"/>
                <w:lang w:val="uk-UA"/>
              </w:rPr>
              <w:t xml:space="preserve">Код </w:t>
            </w:r>
            <w:r w:rsidRPr="006E7542">
              <w:rPr>
                <w:rFonts w:ascii="Times New Roman" w:hAnsi="Times New Roman" w:cs="Times New Roman"/>
                <w:sz w:val="26"/>
                <w:szCs w:val="26"/>
                <w:lang w:val="uk-UA"/>
              </w:rPr>
              <w:t xml:space="preserve">ЄДРПОУ: </w:t>
            </w:r>
            <w:r w:rsidRPr="006E7542">
              <w:rPr>
                <w:rFonts w:ascii="Times New Roman" w:hAnsi="Times New Roman" w:cs="Times New Roman"/>
                <w:sz w:val="26"/>
                <w:szCs w:val="26"/>
              </w:rPr>
              <w:t>37993783</w:t>
            </w:r>
          </w:p>
          <w:p w14:paraId="0EEBD15F" w14:textId="77777777" w:rsidR="00EF0F17" w:rsidRPr="006E7542" w:rsidRDefault="00EF0F17" w:rsidP="00945237">
            <w:pPr>
              <w:pStyle w:val="a8"/>
              <w:rPr>
                <w:rFonts w:ascii="Times New Roman" w:hAnsi="Times New Roman" w:cs="Times New Roman"/>
                <w:sz w:val="26"/>
                <w:szCs w:val="26"/>
                <w:lang w:val="uk-UA"/>
              </w:rPr>
            </w:pPr>
            <w:r w:rsidRPr="006E7542">
              <w:rPr>
                <w:rFonts w:ascii="Times New Roman" w:hAnsi="Times New Roman" w:cs="Times New Roman"/>
                <w:sz w:val="26"/>
                <w:szCs w:val="26"/>
                <w:lang w:val="uk-UA"/>
              </w:rPr>
              <w:t>Банк одержувача: Казначейство України (ЕАП)</w:t>
            </w:r>
          </w:p>
          <w:p w14:paraId="07CBDCB1" w14:textId="77777777" w:rsidR="00EF0F17" w:rsidRPr="000B48E1" w:rsidRDefault="00EF0F17" w:rsidP="00945237">
            <w:pPr>
              <w:pStyle w:val="a8"/>
              <w:rPr>
                <w:rFonts w:ascii="Times New Roman" w:hAnsi="Times New Roman" w:cs="Times New Roman"/>
                <w:sz w:val="26"/>
                <w:szCs w:val="26"/>
              </w:rPr>
            </w:pPr>
            <w:r w:rsidRPr="006E7542">
              <w:rPr>
                <w:rFonts w:ascii="Times New Roman" w:hAnsi="Times New Roman" w:cs="Times New Roman"/>
                <w:sz w:val="26"/>
                <w:szCs w:val="26"/>
                <w:lang w:val="uk-UA"/>
              </w:rPr>
              <w:t xml:space="preserve">Код класифікації доходів </w:t>
            </w:r>
            <w:proofErr w:type="spellStart"/>
            <w:r w:rsidRPr="006E7542">
              <w:rPr>
                <w:rFonts w:ascii="Times New Roman" w:hAnsi="Times New Roman" w:cs="Times New Roman"/>
                <w:sz w:val="26"/>
                <w:szCs w:val="26"/>
                <w:lang w:val="uk-UA"/>
              </w:rPr>
              <w:t>бюдж</w:t>
            </w:r>
            <w:r w:rsidRPr="000B48E1">
              <w:rPr>
                <w:rFonts w:ascii="Times New Roman" w:hAnsi="Times New Roman" w:cs="Times New Roman"/>
                <w:sz w:val="26"/>
                <w:szCs w:val="26"/>
              </w:rPr>
              <w:t>ету</w:t>
            </w:r>
            <w:proofErr w:type="spellEnd"/>
            <w:r w:rsidRPr="000B48E1">
              <w:rPr>
                <w:rFonts w:ascii="Times New Roman" w:hAnsi="Times New Roman" w:cs="Times New Roman"/>
                <w:sz w:val="26"/>
                <w:szCs w:val="26"/>
              </w:rPr>
              <w:t>: 22012100</w:t>
            </w: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DE281A" w14:textId="77777777" w:rsidR="00EF0F17" w:rsidRPr="000B48E1" w:rsidRDefault="00EF0F17" w:rsidP="00945237">
            <w:pPr>
              <w:rPr>
                <w:rFonts w:ascii="Times New Roman" w:hAnsi="Times New Roman" w:cs="Times New Roman"/>
                <w:b/>
                <w:sz w:val="26"/>
                <w:szCs w:val="26"/>
                <w:u w:val="single"/>
                <w:lang w:val="uk-UA"/>
              </w:rPr>
            </w:pPr>
            <w:r w:rsidRPr="000B48E1">
              <w:rPr>
                <w:rFonts w:ascii="Times New Roman" w:hAnsi="Times New Roman" w:cs="Times New Roman"/>
                <w:b/>
                <w:sz w:val="26"/>
                <w:szCs w:val="26"/>
                <w:u w:val="single"/>
                <w:lang w:val="uk-UA"/>
              </w:rPr>
              <w:t>_______________________</w:t>
            </w:r>
            <w:r w:rsidR="00182A66">
              <w:rPr>
                <w:rFonts w:ascii="Times New Roman" w:hAnsi="Times New Roman" w:cs="Times New Roman"/>
                <w:b/>
                <w:sz w:val="26"/>
                <w:szCs w:val="26"/>
                <w:u w:val="single"/>
                <w:lang w:val="uk-UA"/>
              </w:rPr>
              <w:t>___</w:t>
            </w:r>
            <w:r w:rsidR="00114717" w:rsidRPr="000B48E1">
              <w:rPr>
                <w:rFonts w:ascii="Times New Roman" w:hAnsi="Times New Roman" w:cs="Times New Roman"/>
                <w:b/>
                <w:sz w:val="26"/>
                <w:szCs w:val="26"/>
                <w:u w:val="single"/>
                <w:lang w:val="uk-UA"/>
              </w:rPr>
              <w:t>_______</w:t>
            </w:r>
          </w:p>
          <w:p w14:paraId="0FB530F5" w14:textId="77777777" w:rsidR="00EF0F17" w:rsidRPr="00182A66" w:rsidRDefault="00EF0F17" w:rsidP="00945237">
            <w:pPr>
              <w:jc w:val="center"/>
              <w:rPr>
                <w:rFonts w:ascii="Times New Roman" w:hAnsi="Times New Roman" w:cs="Times New Roman"/>
                <w:sz w:val="20"/>
                <w:szCs w:val="20"/>
                <w:u w:val="single"/>
                <w:lang w:val="uk-UA"/>
              </w:rPr>
            </w:pPr>
            <w:r w:rsidRPr="00182A66">
              <w:rPr>
                <w:rFonts w:ascii="Times New Roman" w:hAnsi="Times New Roman" w:cs="Times New Roman"/>
                <w:sz w:val="20"/>
                <w:szCs w:val="20"/>
                <w:u w:val="single"/>
                <w:lang w:val="uk-UA"/>
              </w:rPr>
              <w:t>(Повн</w:t>
            </w:r>
            <w:r w:rsidR="00182A66">
              <w:rPr>
                <w:rFonts w:ascii="Times New Roman" w:hAnsi="Times New Roman" w:cs="Times New Roman"/>
                <w:sz w:val="20"/>
                <w:szCs w:val="20"/>
                <w:u w:val="single"/>
                <w:lang w:val="uk-UA"/>
              </w:rPr>
              <w:t xml:space="preserve">е найменування юридичної особи </w:t>
            </w:r>
            <w:r w:rsidRPr="00182A66">
              <w:rPr>
                <w:rFonts w:ascii="Times New Roman" w:hAnsi="Times New Roman" w:cs="Times New Roman"/>
                <w:sz w:val="20"/>
                <w:szCs w:val="20"/>
                <w:u w:val="single"/>
                <w:lang w:val="uk-UA"/>
              </w:rPr>
              <w:t>або ПІП ФОП)</w:t>
            </w:r>
          </w:p>
          <w:p w14:paraId="3523F3BB" w14:textId="77777777" w:rsidR="00EF0F17" w:rsidRPr="001872A5" w:rsidRDefault="00EF0F17" w:rsidP="00945237">
            <w:pPr>
              <w:jc w:val="center"/>
              <w:rPr>
                <w:rFonts w:ascii="Times New Roman" w:eastAsia="Times New Roman" w:hAnsi="Times New Roman" w:cs="Times New Roman"/>
                <w:sz w:val="20"/>
                <w:szCs w:val="20"/>
                <w:lang w:val="uk-UA" w:eastAsia="uk-UA"/>
              </w:rPr>
            </w:pPr>
          </w:p>
          <w:p w14:paraId="3F4A26C6" w14:textId="77777777" w:rsidR="00EF0F17" w:rsidRPr="000B48E1" w:rsidRDefault="00EF0F17" w:rsidP="00945237">
            <w:pPr>
              <w:rPr>
                <w:rFonts w:ascii="Times New Roman" w:hAnsi="Times New Roman" w:cs="Times New Roman"/>
                <w:sz w:val="26"/>
                <w:szCs w:val="26"/>
                <w:lang w:val="uk-UA"/>
              </w:rPr>
            </w:pPr>
            <w:r w:rsidRPr="000B48E1">
              <w:rPr>
                <w:rFonts w:ascii="Times New Roman" w:eastAsia="Times New Roman" w:hAnsi="Times New Roman" w:cs="Times New Roman"/>
                <w:sz w:val="26"/>
                <w:szCs w:val="26"/>
                <w:lang w:val="uk-UA" w:eastAsia="uk-UA"/>
              </w:rPr>
              <w:t>Юридична адреса:_________________</w:t>
            </w:r>
            <w:r w:rsidRPr="000B48E1">
              <w:rPr>
                <w:rFonts w:ascii="Times New Roman" w:eastAsia="Times New Roman" w:hAnsi="Times New Roman" w:cs="Times New Roman"/>
                <w:sz w:val="26"/>
                <w:szCs w:val="26"/>
                <w:lang w:val="uk-UA" w:eastAsia="uk-UA"/>
              </w:rPr>
              <w:br/>
              <w:t>П/р ____________________ у _______</w:t>
            </w:r>
            <w:r w:rsidRPr="000B48E1">
              <w:rPr>
                <w:rFonts w:ascii="Times New Roman" w:eastAsia="Times New Roman" w:hAnsi="Times New Roman" w:cs="Times New Roman"/>
                <w:sz w:val="26"/>
                <w:szCs w:val="26"/>
                <w:lang w:val="uk-UA" w:eastAsia="uk-UA"/>
              </w:rPr>
              <w:br/>
              <w:t>МФО __________________________</w:t>
            </w:r>
            <w:r w:rsidRPr="000B48E1">
              <w:rPr>
                <w:rFonts w:ascii="Times New Roman" w:eastAsia="Times New Roman" w:hAnsi="Times New Roman" w:cs="Times New Roman"/>
                <w:sz w:val="26"/>
                <w:szCs w:val="26"/>
                <w:lang w:val="uk-UA" w:eastAsia="uk-UA"/>
              </w:rPr>
              <w:br/>
              <w:t>ЄДРПОУ _______________________</w:t>
            </w:r>
            <w:r w:rsidRPr="000B48E1">
              <w:rPr>
                <w:rFonts w:ascii="Times New Roman" w:eastAsia="Times New Roman" w:hAnsi="Times New Roman" w:cs="Times New Roman"/>
                <w:sz w:val="26"/>
                <w:szCs w:val="26"/>
                <w:lang w:val="uk-UA" w:eastAsia="uk-UA"/>
              </w:rPr>
              <w:br/>
              <w:t>Телефон: _______________________</w:t>
            </w:r>
            <w:r w:rsidRPr="000B48E1">
              <w:rPr>
                <w:rFonts w:ascii="Times New Roman" w:eastAsia="Times New Roman" w:hAnsi="Times New Roman" w:cs="Times New Roman"/>
                <w:sz w:val="26"/>
                <w:szCs w:val="26"/>
                <w:lang w:val="uk-UA" w:eastAsia="uk-UA"/>
              </w:rPr>
              <w:br/>
            </w:r>
          </w:p>
        </w:tc>
      </w:tr>
      <w:tr w:rsidR="00EF0F17" w14:paraId="51ACD2C9" w14:textId="77777777" w:rsidTr="00286C40">
        <w:trPr>
          <w:trHeight w:val="70"/>
        </w:trPr>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672C57" w14:textId="77777777" w:rsidR="00EF0F17" w:rsidRPr="000B48E1" w:rsidRDefault="000B0C80" w:rsidP="00945237">
            <w:pPr>
              <w:rPr>
                <w:rFonts w:ascii="Times New Roman" w:hAnsi="Times New Roman" w:cs="Times New Roman"/>
                <w:b/>
                <w:sz w:val="26"/>
                <w:szCs w:val="26"/>
                <w:lang w:val="uk-UA" w:eastAsia="ru-RU"/>
              </w:rPr>
            </w:pPr>
            <w:r w:rsidRPr="000B48E1">
              <w:rPr>
                <w:rFonts w:ascii="Times New Roman" w:hAnsi="Times New Roman" w:cs="Times New Roman"/>
                <w:b/>
                <w:sz w:val="26"/>
                <w:szCs w:val="26"/>
                <w:lang w:val="uk-UA" w:eastAsia="ru-RU"/>
              </w:rPr>
              <w:t>______</w:t>
            </w:r>
            <w:r w:rsidR="00D33EE8">
              <w:rPr>
                <w:rFonts w:ascii="Times New Roman" w:hAnsi="Times New Roman" w:cs="Times New Roman"/>
                <w:b/>
                <w:sz w:val="26"/>
                <w:szCs w:val="26"/>
                <w:lang w:val="uk-UA" w:eastAsia="ru-RU"/>
              </w:rPr>
              <w:t>_________</w:t>
            </w:r>
            <w:r w:rsidRPr="000B48E1">
              <w:rPr>
                <w:rFonts w:ascii="Times New Roman" w:hAnsi="Times New Roman" w:cs="Times New Roman"/>
                <w:b/>
                <w:sz w:val="26"/>
                <w:szCs w:val="26"/>
                <w:lang w:val="uk-UA" w:eastAsia="ru-RU"/>
              </w:rPr>
              <w:t>___________</w:t>
            </w:r>
          </w:p>
          <w:p w14:paraId="3E1CAD78" w14:textId="77777777" w:rsidR="00EF0F17" w:rsidRPr="000B48E1" w:rsidRDefault="00EF0F17" w:rsidP="00945237">
            <w:pPr>
              <w:rPr>
                <w:rFonts w:ascii="Times New Roman" w:hAnsi="Times New Roman" w:cs="Times New Roman"/>
                <w:sz w:val="26"/>
                <w:szCs w:val="26"/>
                <w:lang w:val="uk-UA" w:eastAsia="ru-RU"/>
              </w:rPr>
            </w:pPr>
          </w:p>
          <w:p w14:paraId="6D37A058" w14:textId="77777777" w:rsidR="00EF0F17" w:rsidRPr="000B48E1" w:rsidRDefault="00EF0F17" w:rsidP="00945237">
            <w:pPr>
              <w:rPr>
                <w:rFonts w:ascii="Times New Roman" w:hAnsi="Times New Roman" w:cs="Times New Roman"/>
                <w:b/>
                <w:sz w:val="26"/>
                <w:szCs w:val="26"/>
                <w:lang w:val="uk-UA"/>
              </w:rPr>
            </w:pPr>
            <w:r w:rsidRPr="000B48E1">
              <w:rPr>
                <w:rFonts w:ascii="Times New Roman" w:hAnsi="Times New Roman" w:cs="Times New Roman"/>
                <w:b/>
                <w:sz w:val="26"/>
                <w:szCs w:val="26"/>
                <w:lang w:val="uk-UA"/>
              </w:rPr>
              <w:t xml:space="preserve">_________________     </w:t>
            </w:r>
            <w:r w:rsidRPr="000B48E1">
              <w:rPr>
                <w:rFonts w:ascii="Times New Roman" w:hAnsi="Times New Roman" w:cs="Times New Roman"/>
                <w:b/>
                <w:sz w:val="26"/>
                <w:szCs w:val="26"/>
                <w:u w:val="single"/>
                <w:lang w:val="uk-UA"/>
              </w:rPr>
              <w:t xml:space="preserve">____________ </w:t>
            </w:r>
          </w:p>
          <w:p w14:paraId="0A0F4250" w14:textId="77777777" w:rsidR="00EF0F17" w:rsidRPr="00D33EE8" w:rsidRDefault="00C61171" w:rsidP="00945237">
            <w:pPr>
              <w:rPr>
                <w:rFonts w:ascii="Times New Roman" w:hAnsi="Times New Roman" w:cs="Times New Roman"/>
                <w:sz w:val="18"/>
                <w:szCs w:val="18"/>
                <w:lang w:val="uk-UA"/>
              </w:rPr>
            </w:pPr>
            <w:r>
              <w:rPr>
                <w:rFonts w:ascii="Times New Roman" w:hAnsi="Times New Roman" w:cs="Times New Roman"/>
                <w:sz w:val="18"/>
                <w:szCs w:val="18"/>
                <w:lang w:val="uk-UA"/>
              </w:rPr>
              <w:t xml:space="preserve">            </w:t>
            </w:r>
            <w:r w:rsidR="00EF0F17" w:rsidRPr="00D33EE8">
              <w:rPr>
                <w:rFonts w:ascii="Times New Roman" w:hAnsi="Times New Roman" w:cs="Times New Roman"/>
                <w:sz w:val="18"/>
                <w:szCs w:val="18"/>
                <w:lang w:val="uk-UA"/>
              </w:rPr>
              <w:t>(підпис) М.П.</w:t>
            </w: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FB1BC" w14:textId="77777777" w:rsidR="00C61171" w:rsidRDefault="00DD07C7" w:rsidP="00945237">
            <w:pPr>
              <w:rPr>
                <w:rFonts w:ascii="Times New Roman" w:hAnsi="Times New Roman" w:cs="Times New Roman"/>
                <w:sz w:val="26"/>
                <w:szCs w:val="26"/>
                <w:lang w:val="uk-UA"/>
              </w:rPr>
            </w:pPr>
            <w:r w:rsidRPr="00C61171">
              <w:rPr>
                <w:rFonts w:ascii="Times New Roman" w:hAnsi="Times New Roman" w:cs="Times New Roman"/>
                <w:sz w:val="26"/>
                <w:szCs w:val="26"/>
                <w:lang w:val="uk-UA"/>
              </w:rPr>
              <w:t xml:space="preserve">Керівник </w:t>
            </w:r>
            <w:r w:rsidR="00C61171">
              <w:rPr>
                <w:rFonts w:ascii="Times New Roman" w:hAnsi="Times New Roman" w:cs="Times New Roman"/>
                <w:sz w:val="26"/>
                <w:szCs w:val="26"/>
                <w:lang w:val="uk-UA"/>
              </w:rPr>
              <w:t>п</w:t>
            </w:r>
            <w:r w:rsidRPr="00C61171">
              <w:rPr>
                <w:rFonts w:ascii="Times New Roman" w:hAnsi="Times New Roman" w:cs="Times New Roman"/>
                <w:sz w:val="26"/>
                <w:szCs w:val="26"/>
                <w:lang w:val="uk-UA"/>
              </w:rPr>
              <w:t>ідприємства/</w:t>
            </w:r>
          </w:p>
          <w:p w14:paraId="06023565" w14:textId="77777777" w:rsidR="00EF0F17" w:rsidRDefault="00DD07C7" w:rsidP="00945237">
            <w:pPr>
              <w:rPr>
                <w:rFonts w:ascii="Times New Roman" w:hAnsi="Times New Roman" w:cs="Times New Roman"/>
                <w:sz w:val="26"/>
                <w:szCs w:val="26"/>
                <w:lang w:val="uk-UA"/>
              </w:rPr>
            </w:pPr>
            <w:r w:rsidRPr="00C61171">
              <w:rPr>
                <w:rFonts w:ascii="Times New Roman" w:hAnsi="Times New Roman" w:cs="Times New Roman"/>
                <w:sz w:val="26"/>
                <w:szCs w:val="26"/>
                <w:lang w:val="uk-UA"/>
              </w:rPr>
              <w:t>уповноважений представник</w:t>
            </w:r>
          </w:p>
          <w:p w14:paraId="1DC70ABB" w14:textId="77777777" w:rsidR="00EF0F17" w:rsidRPr="000B48E1" w:rsidRDefault="00EF0F17" w:rsidP="00945237">
            <w:pPr>
              <w:rPr>
                <w:rFonts w:ascii="Times New Roman" w:hAnsi="Times New Roman" w:cs="Times New Roman"/>
                <w:sz w:val="26"/>
                <w:szCs w:val="26"/>
                <w:lang w:val="uk-UA"/>
              </w:rPr>
            </w:pPr>
            <w:r w:rsidRPr="000B48E1">
              <w:rPr>
                <w:rFonts w:ascii="Times New Roman" w:hAnsi="Times New Roman" w:cs="Times New Roman"/>
                <w:b/>
                <w:sz w:val="26"/>
                <w:szCs w:val="26"/>
                <w:lang w:val="uk-UA"/>
              </w:rPr>
              <w:t xml:space="preserve">___________________   </w:t>
            </w:r>
            <w:r w:rsidR="00C61171" w:rsidRPr="000B48E1">
              <w:rPr>
                <w:rFonts w:ascii="Times New Roman" w:hAnsi="Times New Roman" w:cs="Times New Roman"/>
                <w:b/>
                <w:sz w:val="26"/>
                <w:szCs w:val="26"/>
                <w:u w:val="single"/>
                <w:lang w:val="uk-UA"/>
              </w:rPr>
              <w:t>____________</w:t>
            </w:r>
          </w:p>
          <w:p w14:paraId="77F373C2" w14:textId="77777777" w:rsidR="00EF0F17" w:rsidRPr="00D33EE8" w:rsidRDefault="00EF0F17" w:rsidP="00945237">
            <w:pPr>
              <w:rPr>
                <w:rFonts w:ascii="Times New Roman" w:hAnsi="Times New Roman" w:cs="Times New Roman"/>
                <w:sz w:val="20"/>
                <w:szCs w:val="20"/>
                <w:lang w:val="uk-UA"/>
              </w:rPr>
            </w:pPr>
            <w:r w:rsidRPr="00D33EE8">
              <w:rPr>
                <w:rFonts w:ascii="Times New Roman" w:hAnsi="Times New Roman" w:cs="Times New Roman"/>
                <w:sz w:val="20"/>
                <w:szCs w:val="20"/>
                <w:lang w:val="uk-UA"/>
              </w:rPr>
              <w:t xml:space="preserve">  </w:t>
            </w:r>
            <w:r w:rsidR="00C61171">
              <w:rPr>
                <w:rFonts w:ascii="Times New Roman" w:hAnsi="Times New Roman" w:cs="Times New Roman"/>
                <w:sz w:val="20"/>
                <w:szCs w:val="20"/>
                <w:lang w:val="uk-UA"/>
              </w:rPr>
              <w:t xml:space="preserve">         </w:t>
            </w:r>
            <w:r w:rsidRPr="00D33EE8">
              <w:rPr>
                <w:rFonts w:ascii="Times New Roman" w:hAnsi="Times New Roman" w:cs="Times New Roman"/>
                <w:sz w:val="20"/>
                <w:szCs w:val="20"/>
                <w:lang w:val="uk-UA"/>
              </w:rPr>
              <w:t xml:space="preserve"> (підпис) М.П.</w:t>
            </w:r>
          </w:p>
        </w:tc>
      </w:tr>
    </w:tbl>
    <w:p w14:paraId="6E1F45DA" w14:textId="77777777" w:rsidR="005F467D" w:rsidRPr="009F5486" w:rsidRDefault="005F467D" w:rsidP="001872A5">
      <w:pPr>
        <w:spacing w:after="0" w:line="240" w:lineRule="auto"/>
        <w:rPr>
          <w:rFonts w:ascii="Times New Roman" w:hAnsi="Times New Roman" w:cs="Times New Roman"/>
          <w:b/>
          <w:sz w:val="6"/>
          <w:szCs w:val="6"/>
        </w:rPr>
      </w:pPr>
      <w:bookmarkStart w:id="9" w:name="n117"/>
      <w:bookmarkEnd w:id="9"/>
    </w:p>
    <w:sectPr w:rsidR="005F467D" w:rsidRPr="009F5486" w:rsidSect="00286C40">
      <w:headerReference w:type="default" r:id="rId8"/>
      <w:headerReference w:type="first" r:id="rId9"/>
      <w:pgSz w:w="11906" w:h="16838"/>
      <w:pgMar w:top="567" w:right="709" w:bottom="567" w:left="1418" w:header="51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550A1" w14:textId="77777777" w:rsidR="00732E3E" w:rsidRDefault="00732E3E" w:rsidP="00A81173">
      <w:pPr>
        <w:spacing w:after="0" w:line="240" w:lineRule="auto"/>
      </w:pPr>
      <w:r>
        <w:separator/>
      </w:r>
    </w:p>
  </w:endnote>
  <w:endnote w:type="continuationSeparator" w:id="0">
    <w:p w14:paraId="4492C4B3" w14:textId="77777777" w:rsidR="00732E3E" w:rsidRDefault="00732E3E" w:rsidP="00A8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D8B62" w14:textId="77777777" w:rsidR="00732E3E" w:rsidRDefault="00732E3E" w:rsidP="00A81173">
      <w:pPr>
        <w:spacing w:after="0" w:line="240" w:lineRule="auto"/>
      </w:pPr>
      <w:r>
        <w:separator/>
      </w:r>
    </w:p>
  </w:footnote>
  <w:footnote w:type="continuationSeparator" w:id="0">
    <w:p w14:paraId="1CAAD122" w14:textId="77777777" w:rsidR="00732E3E" w:rsidRDefault="00732E3E" w:rsidP="00A81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7705278"/>
      <w:docPartObj>
        <w:docPartGallery w:val="Page Numbers (Top of Page)"/>
        <w:docPartUnique/>
      </w:docPartObj>
    </w:sdtPr>
    <w:sdtEndPr/>
    <w:sdtContent>
      <w:p w14:paraId="33FFE709" w14:textId="29F9892D" w:rsidR="00A81173" w:rsidRDefault="00A81173">
        <w:pPr>
          <w:pStyle w:val="a9"/>
          <w:jc w:val="center"/>
        </w:pPr>
        <w:r>
          <w:fldChar w:fldCharType="begin"/>
        </w:r>
        <w:r>
          <w:instrText>PAGE   \* MERGEFORMAT</w:instrText>
        </w:r>
        <w:r>
          <w:fldChar w:fldCharType="separate"/>
        </w:r>
        <w:r w:rsidR="00626BD3">
          <w:rPr>
            <w:noProof/>
          </w:rPr>
          <w:t>4</w:t>
        </w:r>
        <w:r>
          <w:fldChar w:fldCharType="end"/>
        </w:r>
      </w:p>
    </w:sdtContent>
  </w:sdt>
  <w:p w14:paraId="7B4F1EC8" w14:textId="77777777" w:rsidR="00A81173" w:rsidRDefault="00A8117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B95F2" w14:textId="77777777" w:rsidR="00400D96" w:rsidRDefault="00400D96">
    <w:pPr>
      <w:pStyle w:val="a9"/>
      <w:jc w:val="center"/>
    </w:pPr>
  </w:p>
  <w:p w14:paraId="4D0463D8" w14:textId="77777777" w:rsidR="00400D96" w:rsidRDefault="00400D9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7230A"/>
    <w:multiLevelType w:val="hybridMultilevel"/>
    <w:tmpl w:val="006ECA7E"/>
    <w:lvl w:ilvl="0" w:tplc="DFC65DC0">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26BE7FF3"/>
    <w:multiLevelType w:val="hybridMultilevel"/>
    <w:tmpl w:val="78C47430"/>
    <w:lvl w:ilvl="0" w:tplc="50B45A66">
      <w:start w:val="1"/>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E461259"/>
    <w:multiLevelType w:val="hybridMultilevel"/>
    <w:tmpl w:val="0C48AB46"/>
    <w:lvl w:ilvl="0" w:tplc="1C7E4C7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20552C6"/>
    <w:multiLevelType w:val="hybridMultilevel"/>
    <w:tmpl w:val="49D60E70"/>
    <w:lvl w:ilvl="0" w:tplc="EEBA1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583084"/>
    <w:multiLevelType w:val="hybridMultilevel"/>
    <w:tmpl w:val="598013EE"/>
    <w:lvl w:ilvl="0" w:tplc="CA12D35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9F91E71"/>
    <w:multiLevelType w:val="hybridMultilevel"/>
    <w:tmpl w:val="FAE4A6E4"/>
    <w:lvl w:ilvl="0" w:tplc="35349D66">
      <w:start w:val="1"/>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7A"/>
    <w:rsid w:val="00003AEC"/>
    <w:rsid w:val="00007663"/>
    <w:rsid w:val="00013F9F"/>
    <w:rsid w:val="00015E5A"/>
    <w:rsid w:val="000247C8"/>
    <w:rsid w:val="00024ABC"/>
    <w:rsid w:val="00030261"/>
    <w:rsid w:val="00033358"/>
    <w:rsid w:val="00033A56"/>
    <w:rsid w:val="00034D54"/>
    <w:rsid w:val="000444A4"/>
    <w:rsid w:val="00044881"/>
    <w:rsid w:val="00054F3F"/>
    <w:rsid w:val="0005507C"/>
    <w:rsid w:val="00056BE3"/>
    <w:rsid w:val="00056C66"/>
    <w:rsid w:val="000572D7"/>
    <w:rsid w:val="00061CB6"/>
    <w:rsid w:val="0006387F"/>
    <w:rsid w:val="000678DF"/>
    <w:rsid w:val="00070750"/>
    <w:rsid w:val="0007247E"/>
    <w:rsid w:val="00080B7A"/>
    <w:rsid w:val="00096836"/>
    <w:rsid w:val="000B0C80"/>
    <w:rsid w:val="000B48E1"/>
    <w:rsid w:val="000B5591"/>
    <w:rsid w:val="000B5BA2"/>
    <w:rsid w:val="000B6576"/>
    <w:rsid w:val="000C5A23"/>
    <w:rsid w:val="000D1C09"/>
    <w:rsid w:val="000D3FB6"/>
    <w:rsid w:val="000D5534"/>
    <w:rsid w:val="000E24C4"/>
    <w:rsid w:val="000E6796"/>
    <w:rsid w:val="000F1973"/>
    <w:rsid w:val="000F4D3F"/>
    <w:rsid w:val="000F4D7D"/>
    <w:rsid w:val="000F7CD6"/>
    <w:rsid w:val="0010076C"/>
    <w:rsid w:val="00100F47"/>
    <w:rsid w:val="00101767"/>
    <w:rsid w:val="00110C29"/>
    <w:rsid w:val="00112A4C"/>
    <w:rsid w:val="00113010"/>
    <w:rsid w:val="00114717"/>
    <w:rsid w:val="0012079E"/>
    <w:rsid w:val="00120F47"/>
    <w:rsid w:val="001210D7"/>
    <w:rsid w:val="00126C36"/>
    <w:rsid w:val="00132EDB"/>
    <w:rsid w:val="00133EB7"/>
    <w:rsid w:val="001362D0"/>
    <w:rsid w:val="00141D5C"/>
    <w:rsid w:val="00142AC8"/>
    <w:rsid w:val="001433E9"/>
    <w:rsid w:val="001513FC"/>
    <w:rsid w:val="0015256C"/>
    <w:rsid w:val="00165667"/>
    <w:rsid w:val="00171CB9"/>
    <w:rsid w:val="00176433"/>
    <w:rsid w:val="00181294"/>
    <w:rsid w:val="00182A66"/>
    <w:rsid w:val="00182E34"/>
    <w:rsid w:val="0018311E"/>
    <w:rsid w:val="00185B58"/>
    <w:rsid w:val="0018695D"/>
    <w:rsid w:val="001872A5"/>
    <w:rsid w:val="001915C6"/>
    <w:rsid w:val="001921E7"/>
    <w:rsid w:val="00194CA9"/>
    <w:rsid w:val="001A4C8D"/>
    <w:rsid w:val="001B0C08"/>
    <w:rsid w:val="001B7435"/>
    <w:rsid w:val="001C2F14"/>
    <w:rsid w:val="001C557C"/>
    <w:rsid w:val="001C7ACA"/>
    <w:rsid w:val="001D1900"/>
    <w:rsid w:val="001D2CD6"/>
    <w:rsid w:val="001D4F9B"/>
    <w:rsid w:val="001E1C3F"/>
    <w:rsid w:val="001E26AA"/>
    <w:rsid w:val="001E66FE"/>
    <w:rsid w:val="001F632C"/>
    <w:rsid w:val="001F6B01"/>
    <w:rsid w:val="0020185D"/>
    <w:rsid w:val="00203C50"/>
    <w:rsid w:val="002054B8"/>
    <w:rsid w:val="00205EE5"/>
    <w:rsid w:val="0020768F"/>
    <w:rsid w:val="0021409C"/>
    <w:rsid w:val="00214E33"/>
    <w:rsid w:val="00215157"/>
    <w:rsid w:val="002161A8"/>
    <w:rsid w:val="00216997"/>
    <w:rsid w:val="00217330"/>
    <w:rsid w:val="00221EE1"/>
    <w:rsid w:val="002231B4"/>
    <w:rsid w:val="00223FDE"/>
    <w:rsid w:val="002261CB"/>
    <w:rsid w:val="00230977"/>
    <w:rsid w:val="00234AE1"/>
    <w:rsid w:val="0024165E"/>
    <w:rsid w:val="00241C5D"/>
    <w:rsid w:val="00242016"/>
    <w:rsid w:val="00244377"/>
    <w:rsid w:val="002444E1"/>
    <w:rsid w:val="002459BE"/>
    <w:rsid w:val="00247291"/>
    <w:rsid w:val="00253CD4"/>
    <w:rsid w:val="00253E18"/>
    <w:rsid w:val="0025720B"/>
    <w:rsid w:val="00266112"/>
    <w:rsid w:val="00267C1D"/>
    <w:rsid w:val="00273FA5"/>
    <w:rsid w:val="002814A7"/>
    <w:rsid w:val="00286C40"/>
    <w:rsid w:val="002A5067"/>
    <w:rsid w:val="002B2099"/>
    <w:rsid w:val="002C0E6F"/>
    <w:rsid w:val="002C305C"/>
    <w:rsid w:val="002D2265"/>
    <w:rsid w:val="002E38CC"/>
    <w:rsid w:val="002F2040"/>
    <w:rsid w:val="002F4995"/>
    <w:rsid w:val="002F4D50"/>
    <w:rsid w:val="002F7396"/>
    <w:rsid w:val="00301B2D"/>
    <w:rsid w:val="0030434B"/>
    <w:rsid w:val="00305255"/>
    <w:rsid w:val="0031246B"/>
    <w:rsid w:val="00312EEC"/>
    <w:rsid w:val="00314D67"/>
    <w:rsid w:val="00322001"/>
    <w:rsid w:val="003228F8"/>
    <w:rsid w:val="003235CB"/>
    <w:rsid w:val="003260F4"/>
    <w:rsid w:val="00331D88"/>
    <w:rsid w:val="003366DA"/>
    <w:rsid w:val="003376BA"/>
    <w:rsid w:val="00340168"/>
    <w:rsid w:val="0034160D"/>
    <w:rsid w:val="00343BB1"/>
    <w:rsid w:val="00350320"/>
    <w:rsid w:val="00351490"/>
    <w:rsid w:val="00351AB8"/>
    <w:rsid w:val="00354E82"/>
    <w:rsid w:val="0035709C"/>
    <w:rsid w:val="00360B63"/>
    <w:rsid w:val="00360DAD"/>
    <w:rsid w:val="00366F72"/>
    <w:rsid w:val="00372F46"/>
    <w:rsid w:val="0038246F"/>
    <w:rsid w:val="003849EF"/>
    <w:rsid w:val="0038518D"/>
    <w:rsid w:val="00387285"/>
    <w:rsid w:val="003941EA"/>
    <w:rsid w:val="003A2842"/>
    <w:rsid w:val="003A3ABE"/>
    <w:rsid w:val="003B426F"/>
    <w:rsid w:val="003B7A45"/>
    <w:rsid w:val="003C4313"/>
    <w:rsid w:val="003D2C83"/>
    <w:rsid w:val="003F0B67"/>
    <w:rsid w:val="003F2CDA"/>
    <w:rsid w:val="00400D96"/>
    <w:rsid w:val="00400F88"/>
    <w:rsid w:val="004023E3"/>
    <w:rsid w:val="004073CF"/>
    <w:rsid w:val="00414CC9"/>
    <w:rsid w:val="00415197"/>
    <w:rsid w:val="004214ED"/>
    <w:rsid w:val="00427437"/>
    <w:rsid w:val="00432147"/>
    <w:rsid w:val="00437DB0"/>
    <w:rsid w:val="00437F95"/>
    <w:rsid w:val="0044191F"/>
    <w:rsid w:val="00450003"/>
    <w:rsid w:val="00467889"/>
    <w:rsid w:val="00471256"/>
    <w:rsid w:val="00481A08"/>
    <w:rsid w:val="004909C5"/>
    <w:rsid w:val="00492B39"/>
    <w:rsid w:val="004A2ED9"/>
    <w:rsid w:val="004B08E7"/>
    <w:rsid w:val="004B20D3"/>
    <w:rsid w:val="004B24AD"/>
    <w:rsid w:val="004B2D3D"/>
    <w:rsid w:val="004B31C5"/>
    <w:rsid w:val="004B670E"/>
    <w:rsid w:val="004B7595"/>
    <w:rsid w:val="004C23F2"/>
    <w:rsid w:val="004D1D81"/>
    <w:rsid w:val="004E0660"/>
    <w:rsid w:val="004F48BB"/>
    <w:rsid w:val="004F7CB1"/>
    <w:rsid w:val="00500A85"/>
    <w:rsid w:val="00503D62"/>
    <w:rsid w:val="005241FC"/>
    <w:rsid w:val="00525358"/>
    <w:rsid w:val="00525B04"/>
    <w:rsid w:val="005265DA"/>
    <w:rsid w:val="005445A5"/>
    <w:rsid w:val="005456AF"/>
    <w:rsid w:val="00545E09"/>
    <w:rsid w:val="00550505"/>
    <w:rsid w:val="00557431"/>
    <w:rsid w:val="00563ADC"/>
    <w:rsid w:val="0057631B"/>
    <w:rsid w:val="00576FE9"/>
    <w:rsid w:val="0058399F"/>
    <w:rsid w:val="00590C8C"/>
    <w:rsid w:val="00592457"/>
    <w:rsid w:val="00593520"/>
    <w:rsid w:val="005A5535"/>
    <w:rsid w:val="005B7B09"/>
    <w:rsid w:val="005C05C9"/>
    <w:rsid w:val="005C44F0"/>
    <w:rsid w:val="005C5697"/>
    <w:rsid w:val="005C7526"/>
    <w:rsid w:val="005F1146"/>
    <w:rsid w:val="005F28F4"/>
    <w:rsid w:val="005F4410"/>
    <w:rsid w:val="005F467D"/>
    <w:rsid w:val="00604814"/>
    <w:rsid w:val="006136AB"/>
    <w:rsid w:val="0061745E"/>
    <w:rsid w:val="006214E2"/>
    <w:rsid w:val="00621F45"/>
    <w:rsid w:val="00622250"/>
    <w:rsid w:val="00624427"/>
    <w:rsid w:val="00626BD3"/>
    <w:rsid w:val="006339AA"/>
    <w:rsid w:val="00634378"/>
    <w:rsid w:val="00636EA2"/>
    <w:rsid w:val="00644E1C"/>
    <w:rsid w:val="0064517F"/>
    <w:rsid w:val="0066748B"/>
    <w:rsid w:val="00667999"/>
    <w:rsid w:val="00671BCE"/>
    <w:rsid w:val="006771FC"/>
    <w:rsid w:val="006807EC"/>
    <w:rsid w:val="00680C3F"/>
    <w:rsid w:val="0068506C"/>
    <w:rsid w:val="0068732E"/>
    <w:rsid w:val="00694322"/>
    <w:rsid w:val="0069492A"/>
    <w:rsid w:val="006956B0"/>
    <w:rsid w:val="00697E67"/>
    <w:rsid w:val="006A6392"/>
    <w:rsid w:val="006A71E5"/>
    <w:rsid w:val="006B2A41"/>
    <w:rsid w:val="006C0474"/>
    <w:rsid w:val="006C1FD7"/>
    <w:rsid w:val="006C1FFD"/>
    <w:rsid w:val="006C2633"/>
    <w:rsid w:val="006C28B4"/>
    <w:rsid w:val="006C6BE8"/>
    <w:rsid w:val="006C7754"/>
    <w:rsid w:val="006D094C"/>
    <w:rsid w:val="006D101C"/>
    <w:rsid w:val="006D124E"/>
    <w:rsid w:val="006D40BD"/>
    <w:rsid w:val="006D4B33"/>
    <w:rsid w:val="006D6C5E"/>
    <w:rsid w:val="006E0958"/>
    <w:rsid w:val="006E60FC"/>
    <w:rsid w:val="006E7542"/>
    <w:rsid w:val="006E775A"/>
    <w:rsid w:val="006F1D0D"/>
    <w:rsid w:val="006F5E95"/>
    <w:rsid w:val="006F61E4"/>
    <w:rsid w:val="007011B2"/>
    <w:rsid w:val="00701F05"/>
    <w:rsid w:val="007032BF"/>
    <w:rsid w:val="00703985"/>
    <w:rsid w:val="007048D7"/>
    <w:rsid w:val="00705BEF"/>
    <w:rsid w:val="0070799D"/>
    <w:rsid w:val="00707A7A"/>
    <w:rsid w:val="00712BAE"/>
    <w:rsid w:val="00715B6F"/>
    <w:rsid w:val="007172E9"/>
    <w:rsid w:val="007225E9"/>
    <w:rsid w:val="00726496"/>
    <w:rsid w:val="00732E3E"/>
    <w:rsid w:val="00744E40"/>
    <w:rsid w:val="00750BE1"/>
    <w:rsid w:val="00752F9D"/>
    <w:rsid w:val="007609D3"/>
    <w:rsid w:val="00762550"/>
    <w:rsid w:val="00764D3C"/>
    <w:rsid w:val="0076626E"/>
    <w:rsid w:val="007674C3"/>
    <w:rsid w:val="00770435"/>
    <w:rsid w:val="0077112F"/>
    <w:rsid w:val="00771572"/>
    <w:rsid w:val="007736E3"/>
    <w:rsid w:val="00773C27"/>
    <w:rsid w:val="007776AC"/>
    <w:rsid w:val="00780E25"/>
    <w:rsid w:val="007840DB"/>
    <w:rsid w:val="007878DB"/>
    <w:rsid w:val="00791FD4"/>
    <w:rsid w:val="00792EED"/>
    <w:rsid w:val="00794700"/>
    <w:rsid w:val="00797853"/>
    <w:rsid w:val="007A6629"/>
    <w:rsid w:val="007B1C4F"/>
    <w:rsid w:val="007B1CB9"/>
    <w:rsid w:val="007B5AF9"/>
    <w:rsid w:val="007C1916"/>
    <w:rsid w:val="007C3EA9"/>
    <w:rsid w:val="007C4291"/>
    <w:rsid w:val="007C61E8"/>
    <w:rsid w:val="007C63BD"/>
    <w:rsid w:val="007C67B5"/>
    <w:rsid w:val="007D1417"/>
    <w:rsid w:val="007D1AC1"/>
    <w:rsid w:val="007D2458"/>
    <w:rsid w:val="007D491C"/>
    <w:rsid w:val="007F12A8"/>
    <w:rsid w:val="007F13D6"/>
    <w:rsid w:val="007F5DBD"/>
    <w:rsid w:val="007F5E08"/>
    <w:rsid w:val="007F749D"/>
    <w:rsid w:val="008008BC"/>
    <w:rsid w:val="008045B7"/>
    <w:rsid w:val="008047BA"/>
    <w:rsid w:val="00806410"/>
    <w:rsid w:val="00820026"/>
    <w:rsid w:val="00820A6A"/>
    <w:rsid w:val="00822A0D"/>
    <w:rsid w:val="00823D5C"/>
    <w:rsid w:val="008352C3"/>
    <w:rsid w:val="00840CC1"/>
    <w:rsid w:val="0085011D"/>
    <w:rsid w:val="00850E83"/>
    <w:rsid w:val="0085236A"/>
    <w:rsid w:val="0086115E"/>
    <w:rsid w:val="0086484B"/>
    <w:rsid w:val="008674FE"/>
    <w:rsid w:val="00867E39"/>
    <w:rsid w:val="00873F09"/>
    <w:rsid w:val="0087585A"/>
    <w:rsid w:val="00882910"/>
    <w:rsid w:val="00883C00"/>
    <w:rsid w:val="00885F0A"/>
    <w:rsid w:val="00894DE8"/>
    <w:rsid w:val="00896AD2"/>
    <w:rsid w:val="008A2584"/>
    <w:rsid w:val="008A5E5B"/>
    <w:rsid w:val="008A750B"/>
    <w:rsid w:val="008B529C"/>
    <w:rsid w:val="008B6D6E"/>
    <w:rsid w:val="008B719D"/>
    <w:rsid w:val="008B721A"/>
    <w:rsid w:val="008B79D7"/>
    <w:rsid w:val="008B7DB6"/>
    <w:rsid w:val="008C0DC7"/>
    <w:rsid w:val="008C27BA"/>
    <w:rsid w:val="008C5A14"/>
    <w:rsid w:val="008D2AE1"/>
    <w:rsid w:val="008D7B9C"/>
    <w:rsid w:val="008E600B"/>
    <w:rsid w:val="008F0EFF"/>
    <w:rsid w:val="008F5486"/>
    <w:rsid w:val="0090394E"/>
    <w:rsid w:val="00904230"/>
    <w:rsid w:val="00913113"/>
    <w:rsid w:val="009178CC"/>
    <w:rsid w:val="00920A5E"/>
    <w:rsid w:val="00920B92"/>
    <w:rsid w:val="009234C7"/>
    <w:rsid w:val="0092455E"/>
    <w:rsid w:val="00924C68"/>
    <w:rsid w:val="00925ED8"/>
    <w:rsid w:val="00931E68"/>
    <w:rsid w:val="00933D85"/>
    <w:rsid w:val="00936209"/>
    <w:rsid w:val="009376B9"/>
    <w:rsid w:val="00943B59"/>
    <w:rsid w:val="00945237"/>
    <w:rsid w:val="009517AD"/>
    <w:rsid w:val="0096576B"/>
    <w:rsid w:val="0097137A"/>
    <w:rsid w:val="009721A5"/>
    <w:rsid w:val="00973376"/>
    <w:rsid w:val="00977367"/>
    <w:rsid w:val="009A31A3"/>
    <w:rsid w:val="009B3C3C"/>
    <w:rsid w:val="009C4ED9"/>
    <w:rsid w:val="009C5FA2"/>
    <w:rsid w:val="009D4413"/>
    <w:rsid w:val="009D7CA5"/>
    <w:rsid w:val="009E2452"/>
    <w:rsid w:val="009E65D0"/>
    <w:rsid w:val="009F067F"/>
    <w:rsid w:val="009F5486"/>
    <w:rsid w:val="009F6558"/>
    <w:rsid w:val="00A04D82"/>
    <w:rsid w:val="00A05233"/>
    <w:rsid w:val="00A05793"/>
    <w:rsid w:val="00A05CF7"/>
    <w:rsid w:val="00A10BC4"/>
    <w:rsid w:val="00A11BDE"/>
    <w:rsid w:val="00A12275"/>
    <w:rsid w:val="00A13FC6"/>
    <w:rsid w:val="00A20AC4"/>
    <w:rsid w:val="00A27E5D"/>
    <w:rsid w:val="00A31110"/>
    <w:rsid w:val="00A3377A"/>
    <w:rsid w:val="00A33A6C"/>
    <w:rsid w:val="00A448D7"/>
    <w:rsid w:val="00A464FA"/>
    <w:rsid w:val="00A62D3B"/>
    <w:rsid w:val="00A76FC9"/>
    <w:rsid w:val="00A77BE4"/>
    <w:rsid w:val="00A81173"/>
    <w:rsid w:val="00A81884"/>
    <w:rsid w:val="00A9263C"/>
    <w:rsid w:val="00A93C8A"/>
    <w:rsid w:val="00A9664D"/>
    <w:rsid w:val="00A96C28"/>
    <w:rsid w:val="00AA5423"/>
    <w:rsid w:val="00AA59B9"/>
    <w:rsid w:val="00AB7DAD"/>
    <w:rsid w:val="00AC1593"/>
    <w:rsid w:val="00AC735A"/>
    <w:rsid w:val="00AD349E"/>
    <w:rsid w:val="00AD5977"/>
    <w:rsid w:val="00AE1077"/>
    <w:rsid w:val="00AE1585"/>
    <w:rsid w:val="00AE743C"/>
    <w:rsid w:val="00AF44AE"/>
    <w:rsid w:val="00AF44E5"/>
    <w:rsid w:val="00AF6FD9"/>
    <w:rsid w:val="00B03361"/>
    <w:rsid w:val="00B26AB7"/>
    <w:rsid w:val="00B32CD2"/>
    <w:rsid w:val="00B366A1"/>
    <w:rsid w:val="00B476E0"/>
    <w:rsid w:val="00B523C2"/>
    <w:rsid w:val="00B676AF"/>
    <w:rsid w:val="00B72B54"/>
    <w:rsid w:val="00B75824"/>
    <w:rsid w:val="00B77346"/>
    <w:rsid w:val="00B77503"/>
    <w:rsid w:val="00B80AD3"/>
    <w:rsid w:val="00B817BB"/>
    <w:rsid w:val="00B8274C"/>
    <w:rsid w:val="00B922BC"/>
    <w:rsid w:val="00B934E2"/>
    <w:rsid w:val="00B95705"/>
    <w:rsid w:val="00B95FBC"/>
    <w:rsid w:val="00BA1A4B"/>
    <w:rsid w:val="00BB381E"/>
    <w:rsid w:val="00BB3A28"/>
    <w:rsid w:val="00BB6196"/>
    <w:rsid w:val="00BD08E6"/>
    <w:rsid w:val="00BD2B1F"/>
    <w:rsid w:val="00BD58EA"/>
    <w:rsid w:val="00BD5B01"/>
    <w:rsid w:val="00BE2D41"/>
    <w:rsid w:val="00BE2D9E"/>
    <w:rsid w:val="00BF3829"/>
    <w:rsid w:val="00C074F7"/>
    <w:rsid w:val="00C07A7A"/>
    <w:rsid w:val="00C12AD6"/>
    <w:rsid w:val="00C150F5"/>
    <w:rsid w:val="00C158BB"/>
    <w:rsid w:val="00C171FC"/>
    <w:rsid w:val="00C3587C"/>
    <w:rsid w:val="00C3624E"/>
    <w:rsid w:val="00C37AAD"/>
    <w:rsid w:val="00C4333F"/>
    <w:rsid w:val="00C43C2E"/>
    <w:rsid w:val="00C46EB8"/>
    <w:rsid w:val="00C61171"/>
    <w:rsid w:val="00C61207"/>
    <w:rsid w:val="00C63998"/>
    <w:rsid w:val="00C71DAD"/>
    <w:rsid w:val="00C76102"/>
    <w:rsid w:val="00C85947"/>
    <w:rsid w:val="00C8693E"/>
    <w:rsid w:val="00C86EDC"/>
    <w:rsid w:val="00C86F8C"/>
    <w:rsid w:val="00C914A3"/>
    <w:rsid w:val="00C9205C"/>
    <w:rsid w:val="00C943B1"/>
    <w:rsid w:val="00C946A2"/>
    <w:rsid w:val="00C94E73"/>
    <w:rsid w:val="00C963B2"/>
    <w:rsid w:val="00CA26B5"/>
    <w:rsid w:val="00CA64E5"/>
    <w:rsid w:val="00CA7873"/>
    <w:rsid w:val="00CB1B54"/>
    <w:rsid w:val="00CB221B"/>
    <w:rsid w:val="00CB4524"/>
    <w:rsid w:val="00CB5370"/>
    <w:rsid w:val="00CB59B2"/>
    <w:rsid w:val="00CC148D"/>
    <w:rsid w:val="00CC3682"/>
    <w:rsid w:val="00CC5696"/>
    <w:rsid w:val="00CC6D5E"/>
    <w:rsid w:val="00CD05B2"/>
    <w:rsid w:val="00CE2E44"/>
    <w:rsid w:val="00CE30A8"/>
    <w:rsid w:val="00CE590E"/>
    <w:rsid w:val="00CF1886"/>
    <w:rsid w:val="00CF6848"/>
    <w:rsid w:val="00CF6F04"/>
    <w:rsid w:val="00D00B33"/>
    <w:rsid w:val="00D043FB"/>
    <w:rsid w:val="00D10737"/>
    <w:rsid w:val="00D14423"/>
    <w:rsid w:val="00D168E9"/>
    <w:rsid w:val="00D17E1D"/>
    <w:rsid w:val="00D21817"/>
    <w:rsid w:val="00D259AF"/>
    <w:rsid w:val="00D3130D"/>
    <w:rsid w:val="00D3337F"/>
    <w:rsid w:val="00D33EE8"/>
    <w:rsid w:val="00D372AE"/>
    <w:rsid w:val="00D416BC"/>
    <w:rsid w:val="00D468FA"/>
    <w:rsid w:val="00D558E3"/>
    <w:rsid w:val="00D55FD1"/>
    <w:rsid w:val="00D57DAD"/>
    <w:rsid w:val="00D601DE"/>
    <w:rsid w:val="00D61CC6"/>
    <w:rsid w:val="00D64C6A"/>
    <w:rsid w:val="00D66D00"/>
    <w:rsid w:val="00D71DDD"/>
    <w:rsid w:val="00D7601C"/>
    <w:rsid w:val="00D76D06"/>
    <w:rsid w:val="00D81B03"/>
    <w:rsid w:val="00D81FCF"/>
    <w:rsid w:val="00D8595E"/>
    <w:rsid w:val="00D92002"/>
    <w:rsid w:val="00D95BF7"/>
    <w:rsid w:val="00D96267"/>
    <w:rsid w:val="00D97375"/>
    <w:rsid w:val="00DA1EDB"/>
    <w:rsid w:val="00DA30EC"/>
    <w:rsid w:val="00DB4554"/>
    <w:rsid w:val="00DC04F7"/>
    <w:rsid w:val="00DC0F62"/>
    <w:rsid w:val="00DC5B31"/>
    <w:rsid w:val="00DC68CC"/>
    <w:rsid w:val="00DD026D"/>
    <w:rsid w:val="00DD07C7"/>
    <w:rsid w:val="00DD1609"/>
    <w:rsid w:val="00DD3216"/>
    <w:rsid w:val="00DE2EF3"/>
    <w:rsid w:val="00DE6616"/>
    <w:rsid w:val="00DF139F"/>
    <w:rsid w:val="00DF3A54"/>
    <w:rsid w:val="00DF59FB"/>
    <w:rsid w:val="00DF6409"/>
    <w:rsid w:val="00DF67D7"/>
    <w:rsid w:val="00DF6C5E"/>
    <w:rsid w:val="00DF6D3D"/>
    <w:rsid w:val="00E13602"/>
    <w:rsid w:val="00E14520"/>
    <w:rsid w:val="00E27127"/>
    <w:rsid w:val="00E27EE5"/>
    <w:rsid w:val="00E41B19"/>
    <w:rsid w:val="00E45B93"/>
    <w:rsid w:val="00E53B2F"/>
    <w:rsid w:val="00E56CC5"/>
    <w:rsid w:val="00E62817"/>
    <w:rsid w:val="00E728E9"/>
    <w:rsid w:val="00E72EE1"/>
    <w:rsid w:val="00E754E5"/>
    <w:rsid w:val="00E76921"/>
    <w:rsid w:val="00E800C0"/>
    <w:rsid w:val="00E8075A"/>
    <w:rsid w:val="00E92B29"/>
    <w:rsid w:val="00EA21CE"/>
    <w:rsid w:val="00EA3D2B"/>
    <w:rsid w:val="00EA7EC9"/>
    <w:rsid w:val="00EB0925"/>
    <w:rsid w:val="00EB22EF"/>
    <w:rsid w:val="00EB5AFC"/>
    <w:rsid w:val="00EC0222"/>
    <w:rsid w:val="00ED1A98"/>
    <w:rsid w:val="00ED4A94"/>
    <w:rsid w:val="00ED602A"/>
    <w:rsid w:val="00ED7176"/>
    <w:rsid w:val="00ED796E"/>
    <w:rsid w:val="00ED7C58"/>
    <w:rsid w:val="00EE0698"/>
    <w:rsid w:val="00EE174A"/>
    <w:rsid w:val="00EF0F17"/>
    <w:rsid w:val="00F04D25"/>
    <w:rsid w:val="00F2217B"/>
    <w:rsid w:val="00F32B9B"/>
    <w:rsid w:val="00F33FE5"/>
    <w:rsid w:val="00F34140"/>
    <w:rsid w:val="00F403D4"/>
    <w:rsid w:val="00F41987"/>
    <w:rsid w:val="00F44458"/>
    <w:rsid w:val="00F466D3"/>
    <w:rsid w:val="00F47818"/>
    <w:rsid w:val="00F54A15"/>
    <w:rsid w:val="00F60D3E"/>
    <w:rsid w:val="00F61E20"/>
    <w:rsid w:val="00F650FD"/>
    <w:rsid w:val="00F70A24"/>
    <w:rsid w:val="00F720B0"/>
    <w:rsid w:val="00F73D32"/>
    <w:rsid w:val="00F8231C"/>
    <w:rsid w:val="00F9132F"/>
    <w:rsid w:val="00F92B6B"/>
    <w:rsid w:val="00F94F92"/>
    <w:rsid w:val="00F95075"/>
    <w:rsid w:val="00FA2A77"/>
    <w:rsid w:val="00FA4F89"/>
    <w:rsid w:val="00FB1537"/>
    <w:rsid w:val="00FB5CE6"/>
    <w:rsid w:val="00FC1D69"/>
    <w:rsid w:val="00FC7EF6"/>
    <w:rsid w:val="00FD1048"/>
    <w:rsid w:val="00FD6CC2"/>
    <w:rsid w:val="00FE4DED"/>
    <w:rsid w:val="00FF30F7"/>
    <w:rsid w:val="00FF74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4152"/>
  <w15:docId w15:val="{9A60F92B-FA65-43B9-8994-771002C9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21B"/>
  </w:style>
  <w:style w:type="paragraph" w:styleId="1">
    <w:name w:val="heading 1"/>
    <w:basedOn w:val="a"/>
    <w:next w:val="a"/>
    <w:link w:val="10"/>
    <w:qFormat/>
    <w:rsid w:val="008A5E5B"/>
    <w:pPr>
      <w:keepNext/>
      <w:spacing w:after="0" w:line="240" w:lineRule="auto"/>
      <w:jc w:val="both"/>
      <w:outlineLvl w:val="0"/>
    </w:pPr>
    <w:rPr>
      <w:rFonts w:ascii="Times New Roman" w:eastAsia="Times New Roman" w:hAnsi="Times New Roman" w:cs="Times New Roman"/>
      <w:b/>
      <w:sz w:val="28"/>
      <w:szCs w:val="28"/>
      <w:lang w:val="uk-UA" w:eastAsia="ru-RU"/>
    </w:rPr>
  </w:style>
  <w:style w:type="paragraph" w:styleId="3">
    <w:name w:val="heading 3"/>
    <w:basedOn w:val="a"/>
    <w:next w:val="a"/>
    <w:link w:val="30"/>
    <w:uiPriority w:val="9"/>
    <w:semiHidden/>
    <w:unhideWhenUsed/>
    <w:qFormat/>
    <w:rsid w:val="009733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9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1987"/>
    <w:rPr>
      <w:rFonts w:ascii="Tahoma" w:hAnsi="Tahoma" w:cs="Tahoma"/>
      <w:sz w:val="16"/>
      <w:szCs w:val="16"/>
    </w:rPr>
  </w:style>
  <w:style w:type="paragraph" w:styleId="a5">
    <w:name w:val="List Paragraph"/>
    <w:basedOn w:val="a"/>
    <w:uiPriority w:val="34"/>
    <w:qFormat/>
    <w:rsid w:val="00701F05"/>
    <w:pPr>
      <w:ind w:left="720"/>
      <w:contextualSpacing/>
    </w:pPr>
    <w:rPr>
      <w:lang w:val="en-US"/>
    </w:rPr>
  </w:style>
  <w:style w:type="table" w:styleId="a6">
    <w:name w:val="Table Grid"/>
    <w:basedOn w:val="a1"/>
    <w:uiPriority w:val="59"/>
    <w:rsid w:val="00722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A5E5B"/>
    <w:rPr>
      <w:rFonts w:ascii="Times New Roman" w:eastAsia="Times New Roman" w:hAnsi="Times New Roman" w:cs="Times New Roman"/>
      <w:b/>
      <w:sz w:val="28"/>
      <w:szCs w:val="28"/>
      <w:lang w:val="uk-UA" w:eastAsia="ru-RU"/>
    </w:rPr>
  </w:style>
  <w:style w:type="paragraph" w:customStyle="1" w:styleId="11">
    <w:name w:val="Название1"/>
    <w:basedOn w:val="a"/>
    <w:rsid w:val="008A5E5B"/>
    <w:pPr>
      <w:suppressAutoHyphens/>
      <w:spacing w:after="0" w:line="240" w:lineRule="auto"/>
      <w:jc w:val="center"/>
    </w:pPr>
    <w:rPr>
      <w:rFonts w:ascii="Times New Roman" w:eastAsia="Arial" w:hAnsi="Times New Roman" w:cs="Times New Roman"/>
      <w:b/>
      <w:sz w:val="28"/>
      <w:szCs w:val="20"/>
      <w:lang w:val="uk-UA" w:eastAsia="ar-SA"/>
    </w:rPr>
  </w:style>
  <w:style w:type="character" w:customStyle="1" w:styleId="a7">
    <w:name w:val="Основной текст_"/>
    <w:link w:val="12"/>
    <w:rsid w:val="0018311E"/>
    <w:rPr>
      <w:rFonts w:ascii="Times New Roman" w:eastAsia="Times New Roman" w:hAnsi="Times New Roman"/>
      <w:shd w:val="clear" w:color="auto" w:fill="FFFFFF"/>
    </w:rPr>
  </w:style>
  <w:style w:type="paragraph" w:customStyle="1" w:styleId="12">
    <w:name w:val="Основной текст1"/>
    <w:basedOn w:val="a"/>
    <w:link w:val="a7"/>
    <w:rsid w:val="0018311E"/>
    <w:pPr>
      <w:shd w:val="clear" w:color="auto" w:fill="FFFFFF"/>
      <w:spacing w:after="0" w:line="0" w:lineRule="atLeast"/>
    </w:pPr>
    <w:rPr>
      <w:rFonts w:ascii="Times New Roman" w:eastAsia="Times New Roman" w:hAnsi="Times New Roman"/>
    </w:rPr>
  </w:style>
  <w:style w:type="table" w:customStyle="1" w:styleId="13">
    <w:name w:val="Сетка таблицы светлая1"/>
    <w:basedOn w:val="a1"/>
    <w:uiPriority w:val="40"/>
    <w:rsid w:val="007715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0">
    <w:name w:val="Заголовок 3 Знак"/>
    <w:basedOn w:val="a0"/>
    <w:link w:val="3"/>
    <w:uiPriority w:val="9"/>
    <w:semiHidden/>
    <w:rsid w:val="00973376"/>
    <w:rPr>
      <w:rFonts w:asciiTheme="majorHAnsi" w:eastAsiaTheme="majorEastAsia" w:hAnsiTheme="majorHAnsi" w:cstheme="majorBidi"/>
      <w:color w:val="243F60" w:themeColor="accent1" w:themeShade="7F"/>
      <w:sz w:val="24"/>
      <w:szCs w:val="24"/>
    </w:rPr>
  </w:style>
  <w:style w:type="paragraph" w:styleId="a8">
    <w:name w:val="No Spacing"/>
    <w:uiPriority w:val="1"/>
    <w:qFormat/>
    <w:rsid w:val="0031246B"/>
    <w:pPr>
      <w:spacing w:after="0" w:line="240" w:lineRule="auto"/>
    </w:pPr>
  </w:style>
  <w:style w:type="paragraph" w:styleId="a9">
    <w:name w:val="header"/>
    <w:basedOn w:val="a"/>
    <w:link w:val="aa"/>
    <w:uiPriority w:val="99"/>
    <w:unhideWhenUsed/>
    <w:rsid w:val="00A81173"/>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A81173"/>
  </w:style>
  <w:style w:type="paragraph" w:styleId="ab">
    <w:name w:val="footer"/>
    <w:basedOn w:val="a"/>
    <w:link w:val="ac"/>
    <w:uiPriority w:val="99"/>
    <w:unhideWhenUsed/>
    <w:rsid w:val="00A81173"/>
    <w:pPr>
      <w:tabs>
        <w:tab w:val="center" w:pos="4819"/>
        <w:tab w:val="right" w:pos="9639"/>
      </w:tabs>
      <w:spacing w:after="0" w:line="240" w:lineRule="auto"/>
    </w:pPr>
  </w:style>
  <w:style w:type="character" w:customStyle="1" w:styleId="ac">
    <w:name w:val="Нижний колонтитул Знак"/>
    <w:basedOn w:val="a0"/>
    <w:link w:val="ab"/>
    <w:uiPriority w:val="99"/>
    <w:rsid w:val="00A81173"/>
  </w:style>
  <w:style w:type="paragraph" w:customStyle="1" w:styleId="rvps2">
    <w:name w:val="rvps2"/>
    <w:basedOn w:val="a"/>
    <w:rsid w:val="00D043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7">
    <w:name w:val="rvps7"/>
    <w:basedOn w:val="a"/>
    <w:rsid w:val="00D043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D043FB"/>
  </w:style>
  <w:style w:type="character" w:styleId="ad">
    <w:name w:val="Hyperlink"/>
    <w:basedOn w:val="a0"/>
    <w:uiPriority w:val="99"/>
    <w:semiHidden/>
    <w:unhideWhenUsed/>
    <w:rsid w:val="00D043FB"/>
    <w:rPr>
      <w:color w:val="0000FF"/>
      <w:u w:val="single"/>
    </w:rPr>
  </w:style>
  <w:style w:type="paragraph" w:customStyle="1" w:styleId="rvps14">
    <w:name w:val="rvps14"/>
    <w:basedOn w:val="a"/>
    <w:rsid w:val="00BF38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semiHidden/>
    <w:unhideWhenUsed/>
    <w:rsid w:val="00205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205EE5"/>
    <w:rPr>
      <w:rFonts w:ascii="Courier New" w:eastAsia="Times New Roman" w:hAnsi="Courier New" w:cs="Courier New"/>
      <w:sz w:val="20"/>
      <w:szCs w:val="20"/>
      <w:lang w:val="uk-UA" w:eastAsia="uk-UA"/>
    </w:rPr>
  </w:style>
  <w:style w:type="paragraph" w:customStyle="1" w:styleId="14">
    <w:name w:val="Цитата1"/>
    <w:basedOn w:val="a"/>
    <w:rsid w:val="008C27BA"/>
    <w:pPr>
      <w:suppressAutoHyphens/>
      <w:autoSpaceDE w:val="0"/>
      <w:spacing w:after="0" w:line="240" w:lineRule="auto"/>
      <w:ind w:left="-426" w:right="-341" w:firstLine="426"/>
    </w:pPr>
    <w:rPr>
      <w:rFonts w:ascii="Times New Roman" w:eastAsia="Times New Roman" w:hAnsi="Times New Roman" w:cs="Times New Roman"/>
      <w:sz w:val="28"/>
      <w:szCs w:val="20"/>
      <w:lang w:val="uk-UA" w:eastAsia="ar-SA"/>
    </w:rPr>
  </w:style>
  <w:style w:type="character" w:customStyle="1" w:styleId="rvts9">
    <w:name w:val="rvts9"/>
    <w:basedOn w:val="a0"/>
    <w:rsid w:val="002261CB"/>
  </w:style>
  <w:style w:type="paragraph" w:customStyle="1" w:styleId="rvps6">
    <w:name w:val="rvps6"/>
    <w:basedOn w:val="a"/>
    <w:rsid w:val="002261C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2261CB"/>
  </w:style>
  <w:style w:type="paragraph" w:customStyle="1" w:styleId="rvps18">
    <w:name w:val="rvps18"/>
    <w:basedOn w:val="a"/>
    <w:rsid w:val="002261C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110">
    <w:name w:val="Сетка таблицы светлая11"/>
    <w:basedOn w:val="a1"/>
    <w:uiPriority w:val="40"/>
    <w:rsid w:val="00EF0F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hapkaDocumentu">
    <w:name w:val="Shapka Documentu"/>
    <w:basedOn w:val="a"/>
    <w:rsid w:val="002054B8"/>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682165">
      <w:bodyDiv w:val="1"/>
      <w:marLeft w:val="0"/>
      <w:marRight w:val="0"/>
      <w:marTop w:val="0"/>
      <w:marBottom w:val="0"/>
      <w:divBdr>
        <w:top w:val="none" w:sz="0" w:space="0" w:color="auto"/>
        <w:left w:val="none" w:sz="0" w:space="0" w:color="auto"/>
        <w:bottom w:val="none" w:sz="0" w:space="0" w:color="auto"/>
        <w:right w:val="none" w:sz="0" w:space="0" w:color="auto"/>
      </w:divBdr>
    </w:div>
    <w:div w:id="520052115">
      <w:bodyDiv w:val="1"/>
      <w:marLeft w:val="0"/>
      <w:marRight w:val="0"/>
      <w:marTop w:val="0"/>
      <w:marBottom w:val="0"/>
      <w:divBdr>
        <w:top w:val="none" w:sz="0" w:space="0" w:color="auto"/>
        <w:left w:val="none" w:sz="0" w:space="0" w:color="auto"/>
        <w:bottom w:val="none" w:sz="0" w:space="0" w:color="auto"/>
        <w:right w:val="none" w:sz="0" w:space="0" w:color="auto"/>
      </w:divBdr>
    </w:div>
    <w:div w:id="615068339">
      <w:bodyDiv w:val="1"/>
      <w:marLeft w:val="0"/>
      <w:marRight w:val="0"/>
      <w:marTop w:val="0"/>
      <w:marBottom w:val="0"/>
      <w:divBdr>
        <w:top w:val="none" w:sz="0" w:space="0" w:color="auto"/>
        <w:left w:val="none" w:sz="0" w:space="0" w:color="auto"/>
        <w:bottom w:val="none" w:sz="0" w:space="0" w:color="auto"/>
        <w:right w:val="none" w:sz="0" w:space="0" w:color="auto"/>
      </w:divBdr>
    </w:div>
    <w:div w:id="732241026">
      <w:bodyDiv w:val="1"/>
      <w:marLeft w:val="0"/>
      <w:marRight w:val="0"/>
      <w:marTop w:val="0"/>
      <w:marBottom w:val="0"/>
      <w:divBdr>
        <w:top w:val="none" w:sz="0" w:space="0" w:color="auto"/>
        <w:left w:val="none" w:sz="0" w:space="0" w:color="auto"/>
        <w:bottom w:val="none" w:sz="0" w:space="0" w:color="auto"/>
        <w:right w:val="none" w:sz="0" w:space="0" w:color="auto"/>
      </w:divBdr>
    </w:div>
    <w:div w:id="736513462">
      <w:bodyDiv w:val="1"/>
      <w:marLeft w:val="0"/>
      <w:marRight w:val="0"/>
      <w:marTop w:val="0"/>
      <w:marBottom w:val="0"/>
      <w:divBdr>
        <w:top w:val="none" w:sz="0" w:space="0" w:color="auto"/>
        <w:left w:val="none" w:sz="0" w:space="0" w:color="auto"/>
        <w:bottom w:val="none" w:sz="0" w:space="0" w:color="auto"/>
        <w:right w:val="none" w:sz="0" w:space="0" w:color="auto"/>
      </w:divBdr>
    </w:div>
    <w:div w:id="788208060">
      <w:bodyDiv w:val="1"/>
      <w:marLeft w:val="0"/>
      <w:marRight w:val="0"/>
      <w:marTop w:val="0"/>
      <w:marBottom w:val="0"/>
      <w:divBdr>
        <w:top w:val="none" w:sz="0" w:space="0" w:color="auto"/>
        <w:left w:val="none" w:sz="0" w:space="0" w:color="auto"/>
        <w:bottom w:val="none" w:sz="0" w:space="0" w:color="auto"/>
        <w:right w:val="none" w:sz="0" w:space="0" w:color="auto"/>
      </w:divBdr>
    </w:div>
    <w:div w:id="1124272506">
      <w:bodyDiv w:val="1"/>
      <w:marLeft w:val="0"/>
      <w:marRight w:val="0"/>
      <w:marTop w:val="0"/>
      <w:marBottom w:val="0"/>
      <w:divBdr>
        <w:top w:val="none" w:sz="0" w:space="0" w:color="auto"/>
        <w:left w:val="none" w:sz="0" w:space="0" w:color="auto"/>
        <w:bottom w:val="none" w:sz="0" w:space="0" w:color="auto"/>
        <w:right w:val="none" w:sz="0" w:space="0" w:color="auto"/>
      </w:divBdr>
    </w:div>
    <w:div w:id="1280599929">
      <w:bodyDiv w:val="1"/>
      <w:marLeft w:val="0"/>
      <w:marRight w:val="0"/>
      <w:marTop w:val="0"/>
      <w:marBottom w:val="0"/>
      <w:divBdr>
        <w:top w:val="none" w:sz="0" w:space="0" w:color="auto"/>
        <w:left w:val="none" w:sz="0" w:space="0" w:color="auto"/>
        <w:bottom w:val="none" w:sz="0" w:space="0" w:color="auto"/>
        <w:right w:val="none" w:sz="0" w:space="0" w:color="auto"/>
      </w:divBdr>
    </w:div>
    <w:div w:id="1404908125">
      <w:bodyDiv w:val="1"/>
      <w:marLeft w:val="0"/>
      <w:marRight w:val="0"/>
      <w:marTop w:val="0"/>
      <w:marBottom w:val="0"/>
      <w:divBdr>
        <w:top w:val="none" w:sz="0" w:space="0" w:color="auto"/>
        <w:left w:val="none" w:sz="0" w:space="0" w:color="auto"/>
        <w:bottom w:val="none" w:sz="0" w:space="0" w:color="auto"/>
        <w:right w:val="none" w:sz="0" w:space="0" w:color="auto"/>
      </w:divBdr>
    </w:div>
    <w:div w:id="1515997684">
      <w:bodyDiv w:val="1"/>
      <w:marLeft w:val="0"/>
      <w:marRight w:val="0"/>
      <w:marTop w:val="0"/>
      <w:marBottom w:val="0"/>
      <w:divBdr>
        <w:top w:val="none" w:sz="0" w:space="0" w:color="auto"/>
        <w:left w:val="none" w:sz="0" w:space="0" w:color="auto"/>
        <w:bottom w:val="none" w:sz="0" w:space="0" w:color="auto"/>
        <w:right w:val="none" w:sz="0" w:space="0" w:color="auto"/>
      </w:divBdr>
    </w:div>
    <w:div w:id="1713187994">
      <w:bodyDiv w:val="1"/>
      <w:marLeft w:val="0"/>
      <w:marRight w:val="0"/>
      <w:marTop w:val="0"/>
      <w:marBottom w:val="0"/>
      <w:divBdr>
        <w:top w:val="none" w:sz="0" w:space="0" w:color="auto"/>
        <w:left w:val="none" w:sz="0" w:space="0" w:color="auto"/>
        <w:bottom w:val="none" w:sz="0" w:space="0" w:color="auto"/>
        <w:right w:val="none" w:sz="0" w:space="0" w:color="auto"/>
      </w:divBdr>
    </w:div>
    <w:div w:id="1989700026">
      <w:bodyDiv w:val="1"/>
      <w:marLeft w:val="0"/>
      <w:marRight w:val="0"/>
      <w:marTop w:val="0"/>
      <w:marBottom w:val="0"/>
      <w:divBdr>
        <w:top w:val="none" w:sz="0" w:space="0" w:color="auto"/>
        <w:left w:val="none" w:sz="0" w:space="0" w:color="auto"/>
        <w:bottom w:val="none" w:sz="0" w:space="0" w:color="auto"/>
        <w:right w:val="none" w:sz="0" w:space="0" w:color="auto"/>
      </w:divBdr>
    </w:div>
    <w:div w:id="2114015931">
      <w:bodyDiv w:val="1"/>
      <w:marLeft w:val="0"/>
      <w:marRight w:val="0"/>
      <w:marTop w:val="0"/>
      <w:marBottom w:val="0"/>
      <w:divBdr>
        <w:top w:val="none" w:sz="0" w:space="0" w:color="auto"/>
        <w:left w:val="none" w:sz="0" w:space="0" w:color="auto"/>
        <w:bottom w:val="none" w:sz="0" w:space="0" w:color="auto"/>
        <w:right w:val="none" w:sz="0" w:space="0" w:color="auto"/>
      </w:divBdr>
      <w:divsChild>
        <w:div w:id="210221848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2D6DA-91E1-46E4-91C3-16FAB4B0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1602</Words>
  <Characters>9132</Characters>
  <Application>Microsoft Office Word</Application>
  <DocSecurity>4</DocSecurity>
  <Lines>76</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Наталія Володимирівна Черепашенко</cp:lastModifiedBy>
  <cp:revision>2</cp:revision>
  <cp:lastPrinted>2023-09-19T12:55:00Z</cp:lastPrinted>
  <dcterms:created xsi:type="dcterms:W3CDTF">2025-09-09T12:16:00Z</dcterms:created>
  <dcterms:modified xsi:type="dcterms:W3CDTF">2025-09-09T12:16:00Z</dcterms:modified>
</cp:coreProperties>
</file>