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A262" w14:textId="77777777" w:rsidR="00CB2EB0" w:rsidRPr="008F18D2" w:rsidRDefault="00CB2EB0" w:rsidP="003B01C5">
      <w:pPr>
        <w:spacing w:line="276" w:lineRule="auto"/>
        <w:jc w:val="center"/>
      </w:pPr>
      <w:r w:rsidRPr="008F18D2">
        <w:rPr>
          <w:noProof/>
          <w:lang w:eastAsia="ru-RU"/>
        </w:rPr>
        <w:drawing>
          <wp:inline distT="0" distB="0" distL="0" distR="0" wp14:anchorId="2A93D652" wp14:editId="0491C921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39DC" w14:textId="77777777" w:rsidR="00CB2EB0" w:rsidRPr="008F18D2" w:rsidRDefault="00CB2EB0" w:rsidP="003B01C5">
      <w:pPr>
        <w:spacing w:after="0" w:line="276" w:lineRule="auto"/>
        <w:jc w:val="center"/>
        <w:rPr>
          <w:bCs/>
          <w:color w:val="2D4467"/>
          <w:sz w:val="32"/>
          <w:szCs w:val="32"/>
        </w:rPr>
      </w:pPr>
      <w:r w:rsidRPr="008F18D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34D45F80" w14:textId="77777777" w:rsidR="00CB2EB0" w:rsidRPr="008F18D2" w:rsidRDefault="00CB2EB0" w:rsidP="003B01C5">
      <w:pPr>
        <w:spacing w:after="120" w:line="276" w:lineRule="auto"/>
        <w:jc w:val="center"/>
        <w:rPr>
          <w:b/>
          <w:bCs/>
          <w:color w:val="2D4467"/>
          <w:sz w:val="24"/>
          <w:szCs w:val="24"/>
        </w:rPr>
      </w:pPr>
    </w:p>
    <w:p w14:paraId="52607C47" w14:textId="77777777" w:rsidR="00CB2EB0" w:rsidRPr="008F18D2" w:rsidRDefault="00CB2EB0" w:rsidP="003B01C5">
      <w:pPr>
        <w:spacing w:after="120" w:line="276" w:lineRule="auto"/>
        <w:jc w:val="center"/>
        <w:rPr>
          <w:b/>
          <w:bCs/>
          <w:color w:val="2D4467"/>
          <w:sz w:val="32"/>
          <w:szCs w:val="32"/>
        </w:rPr>
      </w:pPr>
      <w:r w:rsidRPr="008F18D2">
        <w:rPr>
          <w:b/>
          <w:bCs/>
          <w:color w:val="2D4467"/>
          <w:sz w:val="32"/>
          <w:szCs w:val="32"/>
        </w:rPr>
        <w:t>НАКАЗ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268"/>
      </w:tblGrid>
      <w:tr w:rsidR="00CB2EB0" w:rsidRPr="008F18D2" w14:paraId="120CAF00" w14:textId="77777777" w:rsidTr="00D369AD">
        <w:tc>
          <w:tcPr>
            <w:tcW w:w="468" w:type="dxa"/>
          </w:tcPr>
          <w:p w14:paraId="5A8C9445" w14:textId="77777777" w:rsidR="00CB2EB0" w:rsidRPr="008F18D2" w:rsidRDefault="00CB2EB0" w:rsidP="003B01C5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E210B28" w14:textId="781C87F7" w:rsidR="00CB2EB0" w:rsidRPr="008F18D2" w:rsidRDefault="00E74636" w:rsidP="003B01C5">
            <w:pPr>
              <w:spacing w:line="276" w:lineRule="auto"/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23 жовтня</w:t>
            </w:r>
          </w:p>
        </w:tc>
        <w:tc>
          <w:tcPr>
            <w:tcW w:w="1984" w:type="dxa"/>
          </w:tcPr>
          <w:p w14:paraId="34B5F38B" w14:textId="19FE1C6F" w:rsidR="00CB2EB0" w:rsidRPr="008F18D2" w:rsidRDefault="00CB2EB0" w:rsidP="003B01C5">
            <w:pPr>
              <w:spacing w:line="276" w:lineRule="auto"/>
              <w:rPr>
                <w:color w:val="2D4467"/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>20</w:t>
            </w:r>
            <w:r w:rsidRPr="008F18D2">
              <w:rPr>
                <w:color w:val="2D4467"/>
                <w:sz w:val="20"/>
                <w:szCs w:val="20"/>
              </w:rPr>
              <w:t>2</w:t>
            </w:r>
            <w:r w:rsidR="003B01C5">
              <w:rPr>
                <w:color w:val="2D4467"/>
                <w:sz w:val="20"/>
                <w:szCs w:val="20"/>
                <w:lang w:val="uk-UA"/>
              </w:rPr>
              <w:t>5</w:t>
            </w:r>
            <w:r w:rsidRPr="008F18D2">
              <w:rPr>
                <w:color w:val="2D4467"/>
                <w:sz w:val="20"/>
                <w:szCs w:val="20"/>
              </w:rPr>
              <w:t xml:space="preserve"> </w:t>
            </w:r>
            <w:r w:rsidRPr="008F18D2">
              <w:rPr>
                <w:color w:val="2D4467"/>
                <w:sz w:val="20"/>
                <w:szCs w:val="20"/>
                <w:lang w:val="uk-UA"/>
              </w:rPr>
              <w:t>р.</w:t>
            </w:r>
          </w:p>
        </w:tc>
        <w:tc>
          <w:tcPr>
            <w:tcW w:w="1276" w:type="dxa"/>
          </w:tcPr>
          <w:p w14:paraId="434CF88F" w14:textId="75156D44" w:rsidR="00CB2EB0" w:rsidRPr="008F18D2" w:rsidRDefault="00CB2EB0" w:rsidP="003B01C5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 xml:space="preserve">       м. Київ</w:t>
            </w:r>
          </w:p>
        </w:tc>
        <w:tc>
          <w:tcPr>
            <w:tcW w:w="2126" w:type="dxa"/>
          </w:tcPr>
          <w:p w14:paraId="7AE8505A" w14:textId="77777777" w:rsidR="00CB2EB0" w:rsidRPr="008F18D2" w:rsidRDefault="00CB2EB0" w:rsidP="003B01C5">
            <w:pPr>
              <w:spacing w:line="276" w:lineRule="auto"/>
              <w:jc w:val="right"/>
              <w:rPr>
                <w:sz w:val="20"/>
                <w:szCs w:val="20"/>
                <w:lang w:val="uk-UA"/>
              </w:rPr>
            </w:pPr>
            <w:r w:rsidRPr="008F18D2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5F74B2" w14:textId="3951A99A" w:rsidR="00CB2EB0" w:rsidRPr="008F18D2" w:rsidRDefault="00E74636" w:rsidP="00E74636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386</w:t>
            </w:r>
          </w:p>
        </w:tc>
      </w:tr>
    </w:tbl>
    <w:p w14:paraId="0BA260C7" w14:textId="77777777" w:rsidR="00CB2EB0" w:rsidRPr="008F18D2" w:rsidRDefault="00CB2EB0" w:rsidP="003B01C5">
      <w:pPr>
        <w:spacing w:after="0" w:line="276" w:lineRule="auto"/>
        <w:jc w:val="both"/>
      </w:pPr>
    </w:p>
    <w:p w14:paraId="6F677A99" w14:textId="77777777" w:rsidR="00CB2EB0" w:rsidRPr="008F18D2" w:rsidRDefault="00CB2EB0" w:rsidP="003B01C5">
      <w:pPr>
        <w:spacing w:after="0" w:line="276" w:lineRule="auto"/>
        <w:jc w:val="both"/>
      </w:pPr>
    </w:p>
    <w:p w14:paraId="6FD72448" w14:textId="29164D70" w:rsidR="00CB2EB0" w:rsidRPr="008F18D2" w:rsidRDefault="00CB2EB0" w:rsidP="003B01C5">
      <w:pPr>
        <w:spacing w:after="0" w:line="276" w:lineRule="auto"/>
        <w:jc w:val="both"/>
        <w:rPr>
          <w:sz w:val="24"/>
          <w:szCs w:val="20"/>
        </w:rPr>
      </w:pPr>
      <w:r w:rsidRPr="008F18D2">
        <w:rPr>
          <w:sz w:val="24"/>
          <w:szCs w:val="20"/>
        </w:rPr>
        <w:t>Про зняття лот</w:t>
      </w:r>
      <w:r w:rsidR="000C5835">
        <w:rPr>
          <w:sz w:val="24"/>
          <w:szCs w:val="20"/>
          <w:lang w:val="uk-UA"/>
        </w:rPr>
        <w:t>а</w:t>
      </w:r>
      <w:r w:rsidRPr="008F18D2">
        <w:rPr>
          <w:sz w:val="24"/>
          <w:szCs w:val="20"/>
        </w:rPr>
        <w:t xml:space="preserve"> з продажу</w:t>
      </w:r>
    </w:p>
    <w:p w14:paraId="639285EA" w14:textId="07284F42" w:rsidR="00CB2EB0" w:rsidRPr="008F18D2" w:rsidRDefault="00CB2EB0" w:rsidP="003B01C5">
      <w:pPr>
        <w:spacing w:after="0" w:line="276" w:lineRule="auto"/>
        <w:jc w:val="both"/>
      </w:pPr>
    </w:p>
    <w:p w14:paraId="28DA8F0B" w14:textId="07BAEDE8" w:rsidR="00670636" w:rsidRDefault="00670636" w:rsidP="008C1D9C">
      <w:pPr>
        <w:spacing w:after="0" w:line="276" w:lineRule="auto"/>
        <w:ind w:firstLine="709"/>
        <w:jc w:val="both"/>
        <w:rPr>
          <w:lang w:val="uk-UA"/>
        </w:rPr>
      </w:pPr>
      <w:r w:rsidRPr="008C1D9C">
        <w:rPr>
          <w:lang w:val="uk-UA"/>
        </w:rPr>
        <w:t>Відповідно до пункту 35 Порядку</w:t>
      </w:r>
      <w:r w:rsidR="003B01C5" w:rsidRPr="008C1D9C">
        <w:rPr>
          <w:lang w:val="uk-UA"/>
        </w:rPr>
        <w:t xml:space="preserve"> проведення аукціону </w:t>
      </w:r>
      <w:r w:rsidR="008C1D9C" w:rsidRPr="008C1D9C">
        <w:rPr>
          <w:lang w:val="uk-UA"/>
        </w:rPr>
        <w:br/>
      </w:r>
      <w:r w:rsidR="003B01C5" w:rsidRPr="008C1D9C">
        <w:rPr>
          <w:lang w:val="uk-UA"/>
        </w:rPr>
        <w:t>(електронних торгів) з продажу спеціального дозволу на користування надрами</w:t>
      </w:r>
      <w:r w:rsidRPr="008C1D9C">
        <w:rPr>
          <w:lang w:val="uk-UA"/>
        </w:rPr>
        <w:t xml:space="preserve">, </w:t>
      </w:r>
      <w:r w:rsidR="003B01C5" w:rsidRPr="008C1D9C">
        <w:rPr>
          <w:lang w:val="uk-UA"/>
        </w:rPr>
        <w:br/>
      </w:r>
      <w:r w:rsidRPr="008C1D9C">
        <w:rPr>
          <w:lang w:val="uk-UA"/>
        </w:rPr>
        <w:t xml:space="preserve">затвердженого постановою Кабінету Міністрів України від 23.09.2020 № 993, </w:t>
      </w:r>
      <w:r w:rsidR="003B01C5" w:rsidRPr="008C1D9C">
        <w:rPr>
          <w:lang w:val="uk-UA"/>
        </w:rPr>
        <w:br/>
      </w:r>
      <w:r w:rsidRPr="008C1D9C">
        <w:rPr>
          <w:lang w:val="uk-UA"/>
        </w:rPr>
        <w:t>у зв’язку з скасуванням рішення</w:t>
      </w:r>
      <w:r w:rsidR="003B01C5" w:rsidRPr="008C1D9C">
        <w:rPr>
          <w:lang w:val="uk-UA"/>
        </w:rPr>
        <w:t xml:space="preserve"> Міністерства економіки, довкілля та сільського господарства України від 25.08.2025 №</w:t>
      </w:r>
      <w:r w:rsidR="003B01C5" w:rsidRPr="003B01C5">
        <w:rPr>
          <w:lang w:val="uk-UA"/>
        </w:rPr>
        <w:t xml:space="preserve"> 77-01/56523-03</w:t>
      </w:r>
      <w:r w:rsidR="003B01C5">
        <w:rPr>
          <w:lang w:val="uk-UA"/>
        </w:rPr>
        <w:t xml:space="preserve"> стосовно </w:t>
      </w:r>
      <w:r w:rsidR="003B01C5" w:rsidRPr="00670636">
        <w:rPr>
          <w:lang w:val="uk-UA"/>
        </w:rPr>
        <w:t>внесення пропозиції щодо</w:t>
      </w:r>
      <w:r w:rsidR="003B01C5">
        <w:rPr>
          <w:lang w:val="uk-UA"/>
        </w:rPr>
        <w:t xml:space="preserve"> </w:t>
      </w:r>
      <w:r w:rsidR="003B01C5" w:rsidRPr="003B01C5">
        <w:rPr>
          <w:lang w:val="uk-UA"/>
        </w:rPr>
        <w:t>включення ділянки Іспаська, розташованої у Вижницькому районі Чернівецької області, з метою геологічного вивчення нафтогазоносних надр, у тому числі дослідно</w:t>
      </w:r>
      <w:r w:rsidR="003B01C5">
        <w:rPr>
          <w:lang w:val="uk-UA"/>
        </w:rPr>
        <w:t>-</w:t>
      </w:r>
      <w:r w:rsidR="003B01C5" w:rsidRPr="003B01C5">
        <w:rPr>
          <w:lang w:val="uk-UA"/>
        </w:rPr>
        <w:t xml:space="preserve">промислової розробки родовищ, з подальшим видобуванням нафти і газу (промисловою розробкою родовищ) газу природного, до переліку ділянок надр, дозволи на користування якими виставляються </w:t>
      </w:r>
      <w:r w:rsidR="008C1D9C">
        <w:rPr>
          <w:lang w:val="uk-UA"/>
        </w:rPr>
        <w:br/>
      </w:r>
      <w:r w:rsidR="003B01C5" w:rsidRPr="003B01C5">
        <w:rPr>
          <w:lang w:val="uk-UA"/>
        </w:rPr>
        <w:t>на аукціон</w:t>
      </w:r>
      <w:r w:rsidRPr="00670636">
        <w:rPr>
          <w:lang w:val="uk-UA"/>
        </w:rPr>
        <w:t xml:space="preserve">, </w:t>
      </w:r>
    </w:p>
    <w:p w14:paraId="32E356AC" w14:textId="77777777" w:rsidR="00670636" w:rsidRDefault="00670636" w:rsidP="003B01C5">
      <w:pPr>
        <w:spacing w:after="0" w:line="276" w:lineRule="auto"/>
        <w:ind w:firstLine="709"/>
        <w:jc w:val="both"/>
        <w:rPr>
          <w:lang w:val="uk-UA"/>
        </w:rPr>
      </w:pPr>
    </w:p>
    <w:p w14:paraId="06530A02" w14:textId="77777777" w:rsidR="00CB2EB0" w:rsidRPr="008F18D2" w:rsidRDefault="00CB2EB0" w:rsidP="003B01C5">
      <w:pPr>
        <w:spacing w:line="276" w:lineRule="auto"/>
        <w:ind w:right="-185"/>
        <w:rPr>
          <w:b/>
          <w:spacing w:val="41"/>
          <w:w w:val="104"/>
          <w:sz w:val="24"/>
          <w:szCs w:val="24"/>
          <w:lang w:val="uk-UA"/>
        </w:rPr>
      </w:pPr>
      <w:r w:rsidRPr="008F18D2">
        <w:rPr>
          <w:b/>
          <w:spacing w:val="41"/>
          <w:w w:val="104"/>
          <w:szCs w:val="28"/>
          <w:lang w:val="uk-UA"/>
        </w:rPr>
        <w:t>НАКАЗУЮ</w:t>
      </w:r>
      <w:r w:rsidRPr="008F18D2">
        <w:rPr>
          <w:b/>
          <w:spacing w:val="41"/>
          <w:w w:val="104"/>
          <w:sz w:val="24"/>
          <w:szCs w:val="24"/>
          <w:lang w:val="uk-UA"/>
        </w:rPr>
        <w:t>:</w:t>
      </w:r>
    </w:p>
    <w:p w14:paraId="6E1B67E5" w14:textId="42CE5C68" w:rsidR="00670636" w:rsidRPr="00670636" w:rsidRDefault="00670636" w:rsidP="008C1D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Cs/>
          <w:szCs w:val="28"/>
          <w:lang w:val="uk-UA"/>
        </w:rPr>
      </w:pPr>
      <w:r w:rsidRPr="00670636">
        <w:rPr>
          <w:bCs/>
          <w:szCs w:val="28"/>
          <w:lang w:val="uk-UA"/>
        </w:rPr>
        <w:t>Зняти лот з продажу спеціального дозволу на користування надрами</w:t>
      </w:r>
      <w:r>
        <w:rPr>
          <w:bCs/>
          <w:szCs w:val="28"/>
          <w:lang w:val="uk-UA"/>
        </w:rPr>
        <w:t xml:space="preserve"> </w:t>
      </w:r>
      <w:r w:rsidR="003B01C5" w:rsidRPr="003B01C5">
        <w:rPr>
          <w:bCs/>
          <w:szCs w:val="28"/>
          <w:lang w:val="uk-UA"/>
        </w:rPr>
        <w:t>ділянки Іспаська</w:t>
      </w:r>
      <w:r w:rsidRPr="00670636">
        <w:rPr>
          <w:bCs/>
          <w:szCs w:val="28"/>
          <w:lang w:val="uk-UA"/>
        </w:rPr>
        <w:t>.</w:t>
      </w:r>
    </w:p>
    <w:p w14:paraId="5CD05D7B" w14:textId="2FC1410B" w:rsidR="00670636" w:rsidRPr="00670636" w:rsidRDefault="00670636" w:rsidP="003B01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Cs/>
          <w:spacing w:val="-4"/>
          <w:szCs w:val="28"/>
          <w:lang w:val="uk-UA"/>
        </w:rPr>
      </w:pPr>
      <w:r w:rsidRPr="00670636">
        <w:rPr>
          <w:bCs/>
          <w:spacing w:val="-4"/>
          <w:szCs w:val="28"/>
          <w:lang w:val="uk-UA"/>
        </w:rPr>
        <w:t>Відділу аукціонної діяльності вжити необхідних заходів щодо зняття</w:t>
      </w:r>
      <w:r>
        <w:rPr>
          <w:bCs/>
          <w:spacing w:val="-4"/>
          <w:szCs w:val="28"/>
          <w:lang w:val="uk-UA"/>
        </w:rPr>
        <w:t xml:space="preserve"> </w:t>
      </w:r>
      <w:r w:rsidR="00AB584C">
        <w:rPr>
          <w:bCs/>
          <w:spacing w:val="-4"/>
          <w:szCs w:val="28"/>
          <w:lang w:val="uk-UA"/>
        </w:rPr>
        <w:br/>
      </w:r>
      <w:r w:rsidRPr="00670636">
        <w:rPr>
          <w:bCs/>
          <w:spacing w:val="-4"/>
          <w:szCs w:val="28"/>
          <w:lang w:val="uk-UA"/>
        </w:rPr>
        <w:t xml:space="preserve">лота з продажу. </w:t>
      </w:r>
    </w:p>
    <w:p w14:paraId="57C21639" w14:textId="558B51DD" w:rsidR="00CB2EB0" w:rsidRPr="008F18D2" w:rsidRDefault="00CB2EB0" w:rsidP="003B01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bCs/>
          <w:szCs w:val="28"/>
          <w:lang w:val="uk-UA"/>
        </w:rPr>
      </w:pPr>
      <w:r w:rsidRPr="008F18D2">
        <w:rPr>
          <w:bCs/>
          <w:spacing w:val="-5"/>
          <w:szCs w:val="28"/>
          <w:lang w:val="uk-UA"/>
        </w:rPr>
        <w:t>Контроль за виконанням цього наказу залишаю за собою.</w:t>
      </w:r>
    </w:p>
    <w:p w14:paraId="4BDB7CD8" w14:textId="77777777" w:rsidR="00CB2EB0" w:rsidRPr="008F18D2" w:rsidRDefault="00CB2EB0" w:rsidP="003B01C5">
      <w:pPr>
        <w:spacing w:after="0" w:line="276" w:lineRule="auto"/>
        <w:jc w:val="both"/>
        <w:rPr>
          <w:lang w:val="uk-UA"/>
        </w:rPr>
      </w:pPr>
    </w:p>
    <w:p w14:paraId="3E515923" w14:textId="77777777" w:rsidR="00CB2EB0" w:rsidRPr="008F18D2" w:rsidRDefault="00CB2EB0" w:rsidP="003B01C5">
      <w:pPr>
        <w:spacing w:after="0" w:line="276" w:lineRule="auto"/>
        <w:jc w:val="both"/>
      </w:pPr>
    </w:p>
    <w:p w14:paraId="6154FDAC" w14:textId="1A10E6DD" w:rsidR="00FE49AE" w:rsidRPr="00DE1818" w:rsidRDefault="008C1D9C" w:rsidP="008C1D9C">
      <w:pPr>
        <w:spacing w:after="0" w:line="276" w:lineRule="auto"/>
        <w:jc w:val="both"/>
        <w:rPr>
          <w:rFonts w:eastAsia="Courier New"/>
          <w:color w:val="000000"/>
          <w:sz w:val="2"/>
          <w:szCs w:val="2"/>
          <w:lang w:val="uk-UA" w:eastAsia="uk-UA" w:bidi="uk-UA"/>
        </w:rPr>
      </w:pPr>
      <w:r w:rsidRPr="008C1D9C">
        <w:rPr>
          <w:rFonts w:eastAsia="Aptos" w:cs="Times New Roman"/>
          <w:b/>
          <w:bCs/>
        </w:rPr>
        <w:t xml:space="preserve">Голова </w:t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</w:r>
      <w:r w:rsidRPr="008C1D9C">
        <w:rPr>
          <w:rFonts w:eastAsia="Aptos" w:cs="Times New Roman"/>
          <w:b/>
          <w:bCs/>
        </w:rPr>
        <w:tab/>
        <w:t xml:space="preserve">   Олег ГОЦИНЕЦЬ</w:t>
      </w:r>
    </w:p>
    <w:p w14:paraId="478ECE75" w14:textId="77777777" w:rsidR="00FE49AE" w:rsidRPr="00254A75" w:rsidRDefault="00FE49AE" w:rsidP="003B01C5">
      <w:pPr>
        <w:spacing w:line="276" w:lineRule="auto"/>
        <w:jc w:val="right"/>
        <w:rPr>
          <w:sz w:val="10"/>
          <w:szCs w:val="6"/>
        </w:rPr>
      </w:pPr>
    </w:p>
    <w:sectPr w:rsidR="00FE49AE" w:rsidRPr="00254A75" w:rsidSect="008C1D9C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F158CA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9954026">
    <w:abstractNumId w:val="0"/>
  </w:num>
  <w:num w:numId="2" w16cid:durableId="138170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AA"/>
    <w:rsid w:val="0001262D"/>
    <w:rsid w:val="00036014"/>
    <w:rsid w:val="000C5835"/>
    <w:rsid w:val="000D27CE"/>
    <w:rsid w:val="000D48F4"/>
    <w:rsid w:val="00172484"/>
    <w:rsid w:val="001A631F"/>
    <w:rsid w:val="00214F25"/>
    <w:rsid w:val="00254A75"/>
    <w:rsid w:val="002B61FB"/>
    <w:rsid w:val="002D2602"/>
    <w:rsid w:val="003B01C5"/>
    <w:rsid w:val="00513CD6"/>
    <w:rsid w:val="00546977"/>
    <w:rsid w:val="00553336"/>
    <w:rsid w:val="0057334B"/>
    <w:rsid w:val="005D10D4"/>
    <w:rsid w:val="006138FA"/>
    <w:rsid w:val="006249BB"/>
    <w:rsid w:val="00670636"/>
    <w:rsid w:val="006F0228"/>
    <w:rsid w:val="00700651"/>
    <w:rsid w:val="007A73EE"/>
    <w:rsid w:val="00842C2C"/>
    <w:rsid w:val="008A36AA"/>
    <w:rsid w:val="008C1D9C"/>
    <w:rsid w:val="008D6120"/>
    <w:rsid w:val="008F18D2"/>
    <w:rsid w:val="00967996"/>
    <w:rsid w:val="009D339A"/>
    <w:rsid w:val="00A26C2D"/>
    <w:rsid w:val="00AB584C"/>
    <w:rsid w:val="00BE4FD5"/>
    <w:rsid w:val="00C56B28"/>
    <w:rsid w:val="00CB2EB0"/>
    <w:rsid w:val="00CB54A4"/>
    <w:rsid w:val="00D369AD"/>
    <w:rsid w:val="00D62610"/>
    <w:rsid w:val="00D7663E"/>
    <w:rsid w:val="00D86519"/>
    <w:rsid w:val="00DE1818"/>
    <w:rsid w:val="00E442A2"/>
    <w:rsid w:val="00E74636"/>
    <w:rsid w:val="00E80178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B973"/>
  <w15:chartTrackingRefBased/>
  <w15:docId w15:val="{E920D9B8-2B2F-436C-95ED-D0E6B6DF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EB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B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6799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6799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967996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67996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9679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Iрина</dc:creator>
  <cp:keywords/>
  <dc:description/>
  <cp:lastModifiedBy>Ірина Федорівна Козирець</cp:lastModifiedBy>
  <cp:revision>22</cp:revision>
  <dcterms:created xsi:type="dcterms:W3CDTF">2023-08-11T09:51:00Z</dcterms:created>
  <dcterms:modified xsi:type="dcterms:W3CDTF">2025-10-23T09:59:00Z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2023-08-11T09:51:08Z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4d565275-95b9-4bee-a456-f8d6610462cb</vt:lpwstr>
  </property>
  <property fmtid="{D5CDD505-2E9C-101B-9397-08002B2CF9AE}" pid="8" name="MSIP_Label_defa4170-0d19-0005-0004-bc88714345d2_ContentBits">
    <vt:lpwstr>0</vt:lpwstr>
  </property>
</Properties>
</file>