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A4DB" w14:textId="77777777" w:rsidR="000C0216" w:rsidRPr="000C0216" w:rsidRDefault="000C0216" w:rsidP="000C021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72F423F9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(відповідно до пункту 4</w:t>
      </w:r>
      <w:r w:rsidRPr="000C0216">
        <w:rPr>
          <w:rFonts w:ascii="Times New Roman" w:eastAsia="Calibri" w:hAnsi="Times New Roman" w:cs="Times New Roman"/>
          <w:kern w:val="0"/>
          <w:sz w:val="28"/>
          <w:vertAlign w:val="superscript"/>
          <w:lang w:val="uk-UA"/>
          <w14:ligatures w14:val="none"/>
        </w:rPr>
        <w:t xml:space="preserve">1 </w:t>
      </w: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постанови КМУ від 11.10.2016 № 710 «Про ефективне використання державних коштів»)</w:t>
      </w:r>
    </w:p>
    <w:p w14:paraId="1B14ED11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10"/>
        <w:gridCol w:w="6145"/>
      </w:tblGrid>
      <w:tr w:rsidR="000C0216" w:rsidRPr="00046835" w14:paraId="1AFA6522" w14:textId="77777777" w:rsidTr="007126D5">
        <w:trPr>
          <w:trHeight w:val="16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550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D68C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Назва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983F" w14:textId="614D08DF" w:rsidR="000C0216" w:rsidRPr="000C0216" w:rsidRDefault="00046835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Г</w:t>
            </w:r>
            <w:r w:rsidRPr="00046835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еологорозвідувальні роботи з розвитку мінерально-сировинної бази України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 – 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 xml:space="preserve">за кодом ДК 021:2015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99999999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9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 xml:space="preserve"> – </w:t>
            </w:r>
            <w:r w:rsidRPr="00046835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Не відображене в інших розділах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: (ідентифікатор закупівлі </w:t>
            </w:r>
            <w:r w:rsidRPr="00046835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>UA-2026-09-16-015308-a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) </w:t>
            </w:r>
          </w:p>
        </w:tc>
      </w:tr>
      <w:tr w:rsidR="000C0216" w:rsidRPr="000C0216" w14:paraId="5B858FDF" w14:textId="77777777" w:rsidTr="007126D5">
        <w:trPr>
          <w:trHeight w:val="2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7E54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2019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Вид процедури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923" w14:textId="77777777" w:rsidR="000C0216" w:rsidRPr="000C0216" w:rsidRDefault="000C0216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Відкриті торги (з особливостями) </w:t>
            </w:r>
          </w:p>
        </w:tc>
      </w:tr>
      <w:tr w:rsidR="000C0216" w:rsidRPr="000C0216" w14:paraId="2F2480D5" w14:textId="77777777" w:rsidTr="007126D5">
        <w:trPr>
          <w:trHeight w:val="150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371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7B92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 xml:space="preserve">Обґрунтування технічних </w:t>
            </w: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br/>
              <w:t>та якісних характеристик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3622" w14:textId="52AB16BC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Технічні та якісні характеристики предмета закупівлі визначені відповідно до потреб замовника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br/>
              <w:t>з урахуванням вимог законодавства та зазначені в тендерній документації з додатками (зокрема, в додатку 6) до закупівлі (</w:t>
            </w:r>
            <w:r w:rsidR="00046835" w:rsidRPr="00046835">
              <w:rPr>
                <w:rFonts w:ascii="Times New Roman" w:eastAsia="Times New Roman" w:hAnsi="Times New Roman" w:cs="Times New Roman"/>
                <w:color w:val="0000FF"/>
                <w:kern w:val="0"/>
                <w:u w:val="single"/>
                <w:lang w:val="uk-UA" w:eastAsia="ru-RU"/>
                <w14:ligatures w14:val="none"/>
              </w:rPr>
              <w:t>https://prozorro.gov.ua/uk/tender/UA-2026-09-16-015308-a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) </w:t>
            </w:r>
          </w:p>
        </w:tc>
      </w:tr>
      <w:tr w:rsidR="000C0216" w:rsidRPr="000C0216" w14:paraId="34416DFD" w14:textId="77777777" w:rsidTr="007126D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425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0BE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8600" w14:textId="066441DA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Очікувана вартість предмета закупівлі: з урахуванням аналізу ринку та наявного призначення згідно кошторису Держгеонадр на 2026 рік, очікувану вартість визначено в сумі </w:t>
            </w:r>
            <w:r w:rsidR="001E23B4" w:rsidRPr="001E23B4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6 128 333,34</w:t>
            </w:r>
            <w:r w:rsidR="001E23B4" w:rsidRPr="001E23B4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гривень </w:t>
            </w:r>
            <w:r w:rsidR="00F814E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бе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з урахуванням ПДВ.</w:t>
            </w:r>
          </w:p>
        </w:tc>
      </w:tr>
    </w:tbl>
    <w:p w14:paraId="5B92FCE5" w14:textId="77777777" w:rsidR="00730C64" w:rsidRPr="000C0216" w:rsidRDefault="00730C64">
      <w:pPr>
        <w:rPr>
          <w:lang w:val="uk-UA"/>
        </w:rPr>
      </w:pPr>
    </w:p>
    <w:sectPr w:rsidR="00730C64" w:rsidRPr="000C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1D"/>
    <w:rsid w:val="00046835"/>
    <w:rsid w:val="000C0216"/>
    <w:rsid w:val="001E23B4"/>
    <w:rsid w:val="002C2051"/>
    <w:rsid w:val="002D7F04"/>
    <w:rsid w:val="00344753"/>
    <w:rsid w:val="004C5484"/>
    <w:rsid w:val="005C4F1D"/>
    <w:rsid w:val="00730C64"/>
    <w:rsid w:val="008F44CF"/>
    <w:rsid w:val="009624C4"/>
    <w:rsid w:val="009B7763"/>
    <w:rsid w:val="00A61B1D"/>
    <w:rsid w:val="00CA15CB"/>
    <w:rsid w:val="00CB792F"/>
    <w:rsid w:val="00D27CB1"/>
    <w:rsid w:val="00E041FF"/>
    <w:rsid w:val="00EF4E4D"/>
    <w:rsid w:val="00F06404"/>
    <w:rsid w:val="00F814E7"/>
    <w:rsid w:val="00F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76E2"/>
  <w15:chartTrackingRefBased/>
  <w15:docId w15:val="{79ADF0A5-A4B2-40A2-8D3F-F955B775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B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B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B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B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B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B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1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1B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B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1B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1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1B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1B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6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743</Words>
  <Characters>424</Characters>
  <Application>Microsoft Office Word</Application>
  <DocSecurity>0</DocSecurity>
  <Lines>3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Мілентьєва Тетяна Володимирівна</dc:creator>
  <cp:keywords/>
  <dc:description/>
  <cp:lastModifiedBy>Мілентьєва Тетяна Володимирівна</cp:lastModifiedBy>
  <cp:revision>4</cp:revision>
  <dcterms:created xsi:type="dcterms:W3CDTF">2026-09-24T12:16:00Z</dcterms:created>
  <dcterms:modified xsi:type="dcterms:W3CDTF">2026-09-24T12:32:00Z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2025-02-07T15:30:17Z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38f8560f-2766-4585-938c-8319e40ba7aa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